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5989" w14:textId="598FBEE7" w:rsidR="00D533FC" w:rsidRPr="00DA48A3" w:rsidRDefault="00DA48A3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Το κύμα καθυστέρησε να φτάσει</w:t>
      </w:r>
      <w:r w:rsidR="00F832A3">
        <w:t>.</w:t>
      </w:r>
    </w:p>
    <w:p w14:paraId="6891B3C2" w14:textId="227E5CBB" w:rsidR="007C3D0B" w:rsidRDefault="00000000" w:rsidP="0064168E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6489B5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4.2pt;margin-top:2.35pt;width:147.65pt;height:68.7pt;z-index:251659264;mso-position-horizontal-relative:text;mso-position-vertical-relative:text" filled="t" fillcolor="#d1f3ff">
            <v:imagedata r:id="rId8" o:title=""/>
            <w10:wrap type="square"/>
          </v:shape>
          <o:OLEObject Type="Embed" ProgID="Visio.Drawing.11" ShapeID="_x0000_s1026" DrawAspect="Content" ObjectID="_1827782234" r:id="rId9"/>
        </w:object>
      </w:r>
      <w:r w:rsidR="00DA48A3">
        <w:t>Κατά μήκος ενός γραμμικού ελαστικού μέσου και προς την θετική κατεύθυνση, διαδίδεται ένα αρμονικό κύμα πλάτους Α=0,</w:t>
      </w:r>
      <w:r w:rsidR="00CC00FC">
        <w:t>2</w:t>
      </w:r>
      <w:r w:rsidR="00DA48A3">
        <w:t>m, μήκους κύματος λ=</w:t>
      </w:r>
      <w:r w:rsidR="00F63BA1">
        <w:t>0,8</w:t>
      </w:r>
      <w:r w:rsidR="00DA48A3">
        <w:t>m, με ταχύτητα υ=</w:t>
      </w:r>
      <w:r w:rsidR="00F63BA1">
        <w:t>0,4</w:t>
      </w:r>
      <w:r w:rsidR="00DA48A3">
        <w:t>m/s και τη στιγμή t</w:t>
      </w:r>
      <w:r w:rsidR="00095C99">
        <w:rPr>
          <w:vertAlign w:val="subscript"/>
        </w:rPr>
        <w:t>1</w:t>
      </w:r>
      <w:r w:rsidR="00DA48A3">
        <w:t xml:space="preserve">=1s φτάνει στο σημείο Ο, στη θέση x=0. Εξαιτίας του κύματος αυτού το σημείο Ο </w:t>
      </w:r>
      <w:r w:rsidR="00B07FC0">
        <w:t>αρχίζει να κινείται προς τα πάνω (θετική κατεύθυνση).</w:t>
      </w:r>
    </w:p>
    <w:p w14:paraId="0492ED94" w14:textId="6AEACC5E" w:rsidR="00F63BA1" w:rsidRDefault="00CC00FC" w:rsidP="00F63BA1">
      <w:pPr>
        <w:pStyle w:val="10"/>
      </w:pPr>
      <w:r>
        <w:t>Να γραφεί</w:t>
      </w:r>
      <w:r w:rsidR="00F63BA1">
        <w:t xml:space="preserve"> η εξίσωση της απομάκρυνσης του σημείου Ο σε συνάρτηση με το </w:t>
      </w:r>
      <w:r w:rsidR="00624366">
        <w:t>χρόνο, για την ταλάντωση που θα πραγματοποιήσει</w:t>
      </w:r>
      <w:r w:rsidR="00220557">
        <w:t>.</w:t>
      </w:r>
    </w:p>
    <w:p w14:paraId="1D2CA157" w14:textId="7FA9058D" w:rsidR="00624366" w:rsidRDefault="00624366" w:rsidP="00F63BA1">
      <w:pPr>
        <w:pStyle w:val="10"/>
      </w:pPr>
      <w:r>
        <w:t>Να γίνουν οι γραφικές παραστάσεις σε συνάρτηση με το χρόνο και στο διάστημα 0 ≤ t ≤ 3,5s:</w:t>
      </w:r>
    </w:p>
    <w:p w14:paraId="331D15B5" w14:textId="7D082D72" w:rsidR="00624366" w:rsidRDefault="00797A78" w:rsidP="00624366">
      <w:pPr>
        <w:pStyle w:val="abc"/>
      </w:pPr>
      <w:r>
        <w:t>α</w:t>
      </w:r>
      <w:r w:rsidR="00624366">
        <w:t>)  της φάσης της απομάκρυνσης του Ο,</w:t>
      </w:r>
    </w:p>
    <w:p w14:paraId="3C700B6F" w14:textId="3DC46ED7" w:rsidR="00624366" w:rsidRDefault="00624366" w:rsidP="00624366">
      <w:pPr>
        <w:pStyle w:val="abc"/>
      </w:pPr>
      <w:r>
        <w:t>β) της απομάκρυνσης του σημείου Ο.</w:t>
      </w:r>
    </w:p>
    <w:p w14:paraId="774CDD7F" w14:textId="2E8ED539" w:rsidR="00624366" w:rsidRDefault="00797A78" w:rsidP="00797A78">
      <w:pPr>
        <w:pStyle w:val="10"/>
      </w:pPr>
      <w:r>
        <w:t>Να βρεθεί η εξίσωση του κύματος.</w:t>
      </w:r>
    </w:p>
    <w:p w14:paraId="09EC0BA2" w14:textId="302172EF" w:rsidR="00797A78" w:rsidRDefault="00FA57AC" w:rsidP="00797A78">
      <w:pPr>
        <w:pStyle w:val="10"/>
      </w:pPr>
      <w:r>
        <w:t xml:space="preserve">Αφού βρείτε τη συνάρτηση </w:t>
      </w:r>
      <w:r w:rsidRPr="00C104A6">
        <w:rPr>
          <w:i/>
          <w:iCs/>
        </w:rPr>
        <w:t>y=f(x)</w:t>
      </w:r>
      <w:r>
        <w:t xml:space="preserve"> για τα διάφορα σημεία του ελαστικού μέσου τη στιγμή</w:t>
      </w:r>
      <w:r w:rsidR="00D73C07">
        <w:t xml:space="preserve"> t</w:t>
      </w:r>
      <w:r w:rsidR="00DD7A56">
        <w:rPr>
          <w:vertAlign w:val="subscript"/>
        </w:rPr>
        <w:t>2</w:t>
      </w:r>
      <w:r w:rsidR="00D73C07">
        <w:t>=3,5s, ν</w:t>
      </w:r>
      <w:r w:rsidR="00797A78">
        <w:t xml:space="preserve">α </w:t>
      </w:r>
      <w:r w:rsidR="00D73C07">
        <w:t xml:space="preserve">κάνετε την γραφική της παράσταση, </w:t>
      </w:r>
      <w:r w:rsidR="00797A78">
        <w:t xml:space="preserve">για την θετική περιοχή του άξονα x, </w:t>
      </w:r>
      <w:r w:rsidR="00D73C07">
        <w:t xml:space="preserve">τη </w:t>
      </w:r>
      <w:r w:rsidR="00797A78">
        <w:t xml:space="preserve">στιγμή </w:t>
      </w:r>
      <w:r w:rsidR="00D73C07">
        <w:t>αυτή.</w:t>
      </w:r>
    </w:p>
    <w:p w14:paraId="2D09DBC7" w14:textId="630D4A1C" w:rsidR="00797A78" w:rsidRDefault="00797A78" w:rsidP="00797A78">
      <w:pPr>
        <w:pStyle w:val="a9"/>
      </w:pPr>
      <w:r>
        <w:t>Απάντηση:</w:t>
      </w:r>
    </w:p>
    <w:p w14:paraId="4553C107" w14:textId="1FD2322F" w:rsidR="00797A78" w:rsidRDefault="00095C99" w:rsidP="00095C99">
      <w:pPr>
        <w:pStyle w:val="i"/>
      </w:pPr>
      <w:r>
        <w:t>Το σημείο Ο ξεκινά την ταλάντωσή του, τη στιγμή t</w:t>
      </w:r>
      <w:r>
        <w:rPr>
          <w:vertAlign w:val="subscript"/>
        </w:rPr>
        <w:t>1</w:t>
      </w:r>
      <w:r>
        <w:t>, από την θέση ισορροπίας του, κινούμενο προς την θετική κατεύθυνση, με περίοδο</w:t>
      </w:r>
      <w:r w:rsidR="0071755B">
        <w:t>:</w:t>
      </w:r>
    </w:p>
    <w:p w14:paraId="14B818BC" w14:textId="15797D61" w:rsidR="0071755B" w:rsidRDefault="0071755B" w:rsidP="0071755B">
      <w:pPr>
        <w:jc w:val="center"/>
      </w:pPr>
      <w:r w:rsidRPr="00B42C4C">
        <w:rPr>
          <w:position w:val="-26"/>
        </w:rPr>
        <w:object w:dxaOrig="2780" w:dyaOrig="639" w14:anchorId="1BFEB52F">
          <v:shape id="_x0000_i1026" type="#_x0000_t75" style="width:139.2pt;height:31.8pt" o:ole="">
            <v:imagedata r:id="rId10" o:title=""/>
          </v:shape>
          <o:OLEObject Type="Embed" ProgID="Equation.DSMT4" ShapeID="_x0000_i1026" DrawAspect="Content" ObjectID="_1827782225" r:id="rId11"/>
        </w:object>
      </w:r>
    </w:p>
    <w:p w14:paraId="0AC4CB7A" w14:textId="63A0AB3F" w:rsidR="0071755B" w:rsidRDefault="0071755B" w:rsidP="0071755B">
      <w:pPr>
        <w:ind w:left="340"/>
      </w:pPr>
      <w:r>
        <w:t>Και η εξίσωση της απομάκρυνσης, παίρνει τη μορφή:</w:t>
      </w:r>
    </w:p>
    <w:p w14:paraId="32ECC4CB" w14:textId="0CCD4A74" w:rsidR="0071755B" w:rsidRDefault="00F5781A" w:rsidP="00F5781A">
      <w:pPr>
        <w:ind w:left="340"/>
        <w:jc w:val="center"/>
      </w:pPr>
      <w:r w:rsidRPr="00F5781A">
        <w:rPr>
          <w:position w:val="-64"/>
        </w:rPr>
        <w:object w:dxaOrig="6140" w:dyaOrig="1400" w14:anchorId="404680A1">
          <v:shape id="_x0000_i1027" type="#_x0000_t75" style="width:307.2pt;height:70.2pt" o:ole="">
            <v:imagedata r:id="rId12" o:title=""/>
          </v:shape>
          <o:OLEObject Type="Embed" ProgID="Equation.DSMT4" ShapeID="_x0000_i1027" DrawAspect="Content" ObjectID="_1827782226" r:id="rId13"/>
        </w:object>
      </w:r>
    </w:p>
    <w:p w14:paraId="11828526" w14:textId="65253670" w:rsidR="00220557" w:rsidRDefault="00220557" w:rsidP="00220557">
      <w:pPr>
        <w:pStyle w:val="i"/>
      </w:pPr>
      <w:r>
        <w:t xml:space="preserve">Η παραπάνω εξίσωση της απομάκρυνσης γράφεται και </w:t>
      </w:r>
      <w:r w:rsidR="007831F5" w:rsidRPr="007831F5">
        <w:rPr>
          <w:position w:val="-14"/>
        </w:rPr>
        <w:object w:dxaOrig="2780" w:dyaOrig="400" w14:anchorId="79EB7934">
          <v:shape id="_x0000_i1028" type="#_x0000_t75" style="width:139.2pt;height:19.8pt" o:ole="">
            <v:imagedata r:id="rId14" o:title=""/>
          </v:shape>
          <o:OLEObject Type="Embed" ProgID="Equation.DSMT4" ShapeID="_x0000_i1028" DrawAspect="Content" ObjectID="_1827782227" r:id="rId15"/>
        </w:object>
      </w:r>
      <w:r w:rsidR="00071A39">
        <w:t xml:space="preserve"> (1)</w:t>
      </w:r>
    </w:p>
    <w:p w14:paraId="4B61AA7C" w14:textId="16B26D0F" w:rsidR="007831F5" w:rsidRDefault="00000000" w:rsidP="007831F5">
      <w:pPr>
        <w:pStyle w:val="abc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3BF73EF5">
          <v:shape id="_x0000_s1028" type="#_x0000_t75" style="position:absolute;left:0;text-align:left;margin-left:354.95pt;margin-top:11pt;width:126.9pt;height:85.25pt;z-index:251661312;mso-position-horizontal-relative:text;mso-position-vertical-relative:text" filled="t" fillcolor="#ff6">
            <v:imagedata r:id="rId16" o:title=""/>
            <w10:wrap type="square"/>
          </v:shape>
          <o:OLEObject Type="Embed" ProgID="Visio.Drawing.11" ShapeID="_x0000_s1028" DrawAspect="Content" ObjectID="_1827782235" r:id="rId17"/>
        </w:object>
      </w:r>
      <w:r w:rsidR="007831F5">
        <w:t>α) Η φάση της απομάκρυνσης είναι:</w:t>
      </w:r>
    </w:p>
    <w:p w14:paraId="52A2CA76" w14:textId="25B7BD1C" w:rsidR="007831F5" w:rsidRDefault="007831F5" w:rsidP="00583E7F">
      <w:pPr>
        <w:pStyle w:val="abc"/>
        <w:jc w:val="center"/>
      </w:pPr>
      <w:r w:rsidRPr="00583E7F">
        <w:rPr>
          <w:i/>
          <w:iCs/>
          <w:position w:val="-10"/>
        </w:rPr>
        <w:object w:dxaOrig="1660" w:dyaOrig="320" w14:anchorId="1F6AC79C">
          <v:shape id="_x0000_i1030" type="#_x0000_t75" style="width:82.8pt;height:16.2pt" o:ole="">
            <v:imagedata r:id="rId18" o:title=""/>
          </v:shape>
          <o:OLEObject Type="Embed" ProgID="Equation.DSMT4" ShapeID="_x0000_i1030" DrawAspect="Content" ObjectID="_1827782228" r:id="rId19"/>
        </w:object>
      </w:r>
      <w:r w:rsidR="00583E7F" w:rsidRPr="00583E7F">
        <w:rPr>
          <w:i/>
          <w:iCs/>
        </w:rPr>
        <w:t xml:space="preserve">  t ≥ 1s</w:t>
      </w:r>
      <w:r w:rsidR="00583E7F">
        <w:t>.</w:t>
      </w:r>
    </w:p>
    <w:p w14:paraId="36EF51CE" w14:textId="13300ADD" w:rsidR="00583E7F" w:rsidRDefault="00583E7F" w:rsidP="00583E7F">
      <w:pPr>
        <w:ind w:left="681"/>
      </w:pPr>
      <w:r>
        <w:t>Στο διπλανό σχήμα έχει παρασταθεί γραφικά η παραπάνω συνάρτηση της φάσης.</w:t>
      </w:r>
      <w:r w:rsidR="00F00357">
        <w:t xml:space="preserve"> Μέχρι τη στιγμή t</w:t>
      </w:r>
      <w:r w:rsidR="00F00357">
        <w:rPr>
          <w:vertAlign w:val="subscript"/>
        </w:rPr>
        <w:t>1</w:t>
      </w:r>
      <w:r w:rsidR="00F00357">
        <w:t>=1s το σημείο δεν ταλαντώνεται, οπότε δεν ορίζεται η φάση, ενώ για t &gt; 3,5s δεν γνωρίζουμε τι συμβαίνει, αφού δεν έχουμε κάποιο δεδομένο.</w:t>
      </w:r>
    </w:p>
    <w:p w14:paraId="471F83CE" w14:textId="43822864" w:rsidR="00F00357" w:rsidRDefault="00F00357" w:rsidP="00F00357">
      <w:pPr>
        <w:pStyle w:val="abc"/>
      </w:pPr>
      <w:r>
        <w:t xml:space="preserve">β) </w:t>
      </w:r>
      <w:r w:rsidR="00757365">
        <w:t>Η αντίστοιχη γραφική παράσταση της απομάκρυνσης, είναι μια ημιτονοειδής καμπύλη, η οποία είναι μετατοπισμένη κατά 1s, προς τα δεξιά, όπως στο σχήμα:</w:t>
      </w:r>
    </w:p>
    <w:p w14:paraId="067C8B7F" w14:textId="01070A16" w:rsidR="00757365" w:rsidRDefault="00DD7A56" w:rsidP="00DD7A56">
      <w:pPr>
        <w:pStyle w:val="abc"/>
        <w:jc w:val="center"/>
      </w:pPr>
      <w:r>
        <w:object w:dxaOrig="4666" w:dyaOrig="1861" w14:anchorId="606AECB0">
          <v:shape id="_x0000_i1031" type="#_x0000_t75" style="width:233.4pt;height:93pt" o:ole="">
            <v:imagedata r:id="rId20" o:title=""/>
          </v:shape>
          <o:OLEObject Type="Embed" ProgID="Visio.Drawing.11" ShapeID="_x0000_i1031" DrawAspect="Content" ObjectID="_1827782229" r:id="rId21"/>
        </w:object>
      </w:r>
    </w:p>
    <w:p w14:paraId="3E237370" w14:textId="2DA096E5" w:rsidR="00DD7A56" w:rsidRDefault="00CE52EA" w:rsidP="00CE52EA">
      <w:pPr>
        <w:pStyle w:val="i"/>
      </w:pPr>
      <w:r>
        <w:t>Ένα τυχαίο σημείο Σ, δεξιά του Ο, στη θέση x θα καθυστερήσει να αρχίσει να ταλαντώνεται κατά Δt, σε σχέση με το Ο, όπου x=υ</w:t>
      </w:r>
      <w:r>
        <w:rPr>
          <w:rFonts w:ascii="Arial" w:hAnsi="Arial" w:cs="Arial"/>
        </w:rPr>
        <w:t>∙</w:t>
      </w:r>
      <w:r>
        <w:t>Δt, με αποτέλεσμα η εξίσωση της απομάκρυνσής του να έχει τη μορφή:</w:t>
      </w:r>
    </w:p>
    <w:p w14:paraId="447556F7" w14:textId="5C44D95D" w:rsidR="00CE52EA" w:rsidRDefault="009B45C2" w:rsidP="006812BD">
      <w:pPr>
        <w:jc w:val="center"/>
      </w:pPr>
      <w:r w:rsidRPr="0039532A">
        <w:rPr>
          <w:position w:val="-100"/>
        </w:rPr>
        <w:object w:dxaOrig="7980" w:dyaOrig="1800" w14:anchorId="546B70A3">
          <v:shape id="_x0000_i1032" type="#_x0000_t75" style="width:399pt;height:90pt" o:ole="">
            <v:imagedata r:id="rId22" o:title=""/>
          </v:shape>
          <o:OLEObject Type="Embed" ProgID="Equation.DSMT4" ShapeID="_x0000_i1032" DrawAspect="Content" ObjectID="_1827782230" r:id="rId23"/>
        </w:object>
      </w:r>
    </w:p>
    <w:p w14:paraId="77AC2F70" w14:textId="345DB162" w:rsidR="00071A39" w:rsidRDefault="00071A39" w:rsidP="00071A39">
      <w:pPr>
        <w:ind w:left="340"/>
      </w:pPr>
      <w:r>
        <w:t>Η εξίσωση (2) είναι η εξίσωση του κύματος.</w:t>
      </w:r>
    </w:p>
    <w:p w14:paraId="5E9E0DAB" w14:textId="50F6F512" w:rsidR="00071A39" w:rsidRDefault="00071A39" w:rsidP="00071A39">
      <w:pPr>
        <w:pStyle w:val="i"/>
      </w:pPr>
      <w:r>
        <w:t>Με αντικατάσταση στην εξίσωση (2) t=3,5s παίρνουμε:</w:t>
      </w:r>
    </w:p>
    <w:p w14:paraId="71E86A86" w14:textId="236EA29A" w:rsidR="00071A39" w:rsidRDefault="006E213B" w:rsidP="000979B8">
      <w:pPr>
        <w:jc w:val="center"/>
      </w:pPr>
      <w:r w:rsidRPr="000979B8">
        <w:rPr>
          <w:position w:val="-100"/>
        </w:rPr>
        <w:object w:dxaOrig="8080" w:dyaOrig="2120" w14:anchorId="73D22A96">
          <v:shape id="_x0000_i1033" type="#_x0000_t75" style="width:403.8pt;height:106.2pt" o:ole="">
            <v:imagedata r:id="rId24" o:title=""/>
          </v:shape>
          <o:OLEObject Type="Embed" ProgID="Equation.DSMT4" ShapeID="_x0000_i1033" DrawAspect="Content" ObjectID="_1827782231" r:id="rId25"/>
        </w:object>
      </w:r>
    </w:p>
    <w:p w14:paraId="292543F8" w14:textId="3A91E9FF" w:rsidR="006E213B" w:rsidRDefault="006E213B" w:rsidP="006E213B">
      <w:pPr>
        <w:ind w:left="340"/>
      </w:pPr>
      <w:r>
        <w:t>Ενώ το κύμα έχει διαδοθεί μέχρι τη θέση x</w:t>
      </w:r>
      <w:r>
        <w:rPr>
          <w:vertAlign w:val="subscript"/>
        </w:rPr>
        <w:t>2</w:t>
      </w:r>
      <w:r>
        <w:t>, όπου:</w:t>
      </w:r>
    </w:p>
    <w:p w14:paraId="4AB69F44" w14:textId="6AEF294A" w:rsidR="007A18BD" w:rsidRDefault="007A18BD" w:rsidP="007A18BD">
      <w:pPr>
        <w:ind w:left="340"/>
        <w:jc w:val="center"/>
        <w:rPr>
          <w:i/>
          <w:iCs/>
        </w:rPr>
      </w:pPr>
      <w:r w:rsidRPr="007A18BD">
        <w:rPr>
          <w:i/>
          <w:iCs/>
          <w:position w:val="-14"/>
        </w:rPr>
        <w:object w:dxaOrig="4819" w:dyaOrig="400" w14:anchorId="2F0DC125">
          <v:shape id="_x0000_i1034" type="#_x0000_t75" style="width:241.2pt;height:19.8pt" o:ole="">
            <v:imagedata r:id="rId26" o:title=""/>
          </v:shape>
          <o:OLEObject Type="Embed" ProgID="Equation.DSMT4" ShapeID="_x0000_i1034" DrawAspect="Content" ObjectID="_1827782232" r:id="rId27"/>
        </w:object>
      </w:r>
    </w:p>
    <w:p w14:paraId="21EDE4D8" w14:textId="03E347D0" w:rsidR="007A18BD" w:rsidRDefault="007A18BD" w:rsidP="007A18BD">
      <w:pPr>
        <w:ind w:left="340"/>
      </w:pPr>
      <w:r>
        <w:t>Με βάση τα παραπάνω χαράσσουμε το στιγμιότυπο του κύματος τη στιγμή t</w:t>
      </w:r>
      <w:r>
        <w:rPr>
          <w:vertAlign w:val="subscript"/>
        </w:rPr>
        <w:t>2</w:t>
      </w:r>
      <w:r>
        <w:t>=3,5s, παίρνοντας την εικόνα:</w:t>
      </w:r>
    </w:p>
    <w:p w14:paraId="4E12FD85" w14:textId="6C452672" w:rsidR="007A18BD" w:rsidRDefault="0076424C" w:rsidP="0076424C">
      <w:pPr>
        <w:ind w:left="340"/>
        <w:jc w:val="center"/>
      </w:pPr>
      <w:r>
        <w:object w:dxaOrig="4666" w:dyaOrig="1861" w14:anchorId="69E0B323">
          <v:shape id="_x0000_i1035" type="#_x0000_t75" style="width:233.4pt;height:93pt" o:ole="">
            <v:imagedata r:id="rId28" o:title=""/>
          </v:shape>
          <o:OLEObject Type="Embed" ProgID="Visio.Drawing.11" ShapeID="_x0000_i1035" DrawAspect="Content" ObjectID="_1827782233" r:id="rId29"/>
        </w:object>
      </w:r>
    </w:p>
    <w:p w14:paraId="69EA52FC" w14:textId="77777777" w:rsidR="0076424C" w:rsidRDefault="0076424C" w:rsidP="0076424C">
      <w:pPr>
        <w:pStyle w:val="a9"/>
        <w:jc w:val="right"/>
      </w:pPr>
    </w:p>
    <w:p w14:paraId="661B8C72" w14:textId="2C483A1E" w:rsidR="0076424C" w:rsidRPr="007A18BD" w:rsidRDefault="0076424C" w:rsidP="0076424C">
      <w:pPr>
        <w:pStyle w:val="a9"/>
        <w:jc w:val="right"/>
      </w:pPr>
      <w:r>
        <w:t>dmargaris@gmail.com</w:t>
      </w:r>
    </w:p>
    <w:sectPr w:rsidR="0076424C" w:rsidRPr="007A18BD">
      <w:headerReference w:type="default" r:id="rId30"/>
      <w:footerReference w:type="default" r:id="rId3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FC41B" w14:textId="77777777" w:rsidR="000D7817" w:rsidRDefault="000D7817">
      <w:pPr>
        <w:spacing w:line="240" w:lineRule="auto"/>
      </w:pPr>
      <w:r>
        <w:separator/>
      </w:r>
    </w:p>
  </w:endnote>
  <w:endnote w:type="continuationSeparator" w:id="0">
    <w:p w14:paraId="67034252" w14:textId="77777777" w:rsidR="000D7817" w:rsidRDefault="000D78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B529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3B25A356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2DF7F1FC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F4F73" w14:textId="77777777" w:rsidR="000D7817" w:rsidRDefault="000D7817">
      <w:pPr>
        <w:spacing w:after="0"/>
      </w:pPr>
      <w:r>
        <w:separator/>
      </w:r>
    </w:p>
  </w:footnote>
  <w:footnote w:type="continuationSeparator" w:id="0">
    <w:p w14:paraId="0C6C0A1B" w14:textId="77777777" w:rsidR="000D7817" w:rsidRDefault="000D78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8F0C" w14:textId="295B37E6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DA48A3">
      <w:rPr>
        <w:i/>
      </w:rPr>
      <w:t>Κύματα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A3"/>
    <w:rsid w:val="00015A30"/>
    <w:rsid w:val="00023972"/>
    <w:rsid w:val="00026D66"/>
    <w:rsid w:val="00053396"/>
    <w:rsid w:val="0005670B"/>
    <w:rsid w:val="00060EF4"/>
    <w:rsid w:val="0006732F"/>
    <w:rsid w:val="000679A2"/>
    <w:rsid w:val="00071A39"/>
    <w:rsid w:val="000912E3"/>
    <w:rsid w:val="00091E43"/>
    <w:rsid w:val="00095C99"/>
    <w:rsid w:val="000979B8"/>
    <w:rsid w:val="000A5A2D"/>
    <w:rsid w:val="000B48D3"/>
    <w:rsid w:val="000C1EE2"/>
    <w:rsid w:val="000C397A"/>
    <w:rsid w:val="000C3E70"/>
    <w:rsid w:val="000D7817"/>
    <w:rsid w:val="000D78E0"/>
    <w:rsid w:val="00132760"/>
    <w:rsid w:val="00136141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220557"/>
    <w:rsid w:val="002805FC"/>
    <w:rsid w:val="0029377E"/>
    <w:rsid w:val="002C4684"/>
    <w:rsid w:val="002D32C2"/>
    <w:rsid w:val="003034D4"/>
    <w:rsid w:val="00305BAA"/>
    <w:rsid w:val="00311D4A"/>
    <w:rsid w:val="00314EFB"/>
    <w:rsid w:val="00325EE1"/>
    <w:rsid w:val="003262AE"/>
    <w:rsid w:val="003272C2"/>
    <w:rsid w:val="00334BD8"/>
    <w:rsid w:val="00342B66"/>
    <w:rsid w:val="00353D44"/>
    <w:rsid w:val="0039013D"/>
    <w:rsid w:val="0039532A"/>
    <w:rsid w:val="003959A8"/>
    <w:rsid w:val="003A6C4E"/>
    <w:rsid w:val="003A77A4"/>
    <w:rsid w:val="003B4900"/>
    <w:rsid w:val="003D2058"/>
    <w:rsid w:val="003E1678"/>
    <w:rsid w:val="003E2B70"/>
    <w:rsid w:val="003E53D7"/>
    <w:rsid w:val="003F48FF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22D73"/>
    <w:rsid w:val="00540D85"/>
    <w:rsid w:val="005423A9"/>
    <w:rsid w:val="0055699C"/>
    <w:rsid w:val="00572886"/>
    <w:rsid w:val="005763D5"/>
    <w:rsid w:val="00576A2C"/>
    <w:rsid w:val="00583E7F"/>
    <w:rsid w:val="00585132"/>
    <w:rsid w:val="005C059F"/>
    <w:rsid w:val="00624366"/>
    <w:rsid w:val="0064168E"/>
    <w:rsid w:val="00667E23"/>
    <w:rsid w:val="006812BD"/>
    <w:rsid w:val="00687B49"/>
    <w:rsid w:val="006A4B3B"/>
    <w:rsid w:val="006C290F"/>
    <w:rsid w:val="006C3491"/>
    <w:rsid w:val="006E213B"/>
    <w:rsid w:val="006E4ABE"/>
    <w:rsid w:val="006E4CBF"/>
    <w:rsid w:val="006F5F92"/>
    <w:rsid w:val="0071755B"/>
    <w:rsid w:val="00717932"/>
    <w:rsid w:val="00736498"/>
    <w:rsid w:val="00744C3F"/>
    <w:rsid w:val="00757365"/>
    <w:rsid w:val="00757BF7"/>
    <w:rsid w:val="0076424C"/>
    <w:rsid w:val="00767BD2"/>
    <w:rsid w:val="00774F6B"/>
    <w:rsid w:val="007831F5"/>
    <w:rsid w:val="00797A78"/>
    <w:rsid w:val="007A18BD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848B6"/>
    <w:rsid w:val="008945AD"/>
    <w:rsid w:val="008B0FA1"/>
    <w:rsid w:val="008C4AE9"/>
    <w:rsid w:val="008F3C3C"/>
    <w:rsid w:val="008F70FE"/>
    <w:rsid w:val="00923AB1"/>
    <w:rsid w:val="009675D3"/>
    <w:rsid w:val="00986BE8"/>
    <w:rsid w:val="009A1C4D"/>
    <w:rsid w:val="009A3555"/>
    <w:rsid w:val="009B45C2"/>
    <w:rsid w:val="009D218C"/>
    <w:rsid w:val="009F636C"/>
    <w:rsid w:val="00A15C87"/>
    <w:rsid w:val="00A45E37"/>
    <w:rsid w:val="00AA662C"/>
    <w:rsid w:val="00AA7C21"/>
    <w:rsid w:val="00AB5DFB"/>
    <w:rsid w:val="00AB6136"/>
    <w:rsid w:val="00AC5AC3"/>
    <w:rsid w:val="00AD72BF"/>
    <w:rsid w:val="00B042C9"/>
    <w:rsid w:val="00B07FC0"/>
    <w:rsid w:val="00B11C3D"/>
    <w:rsid w:val="00B32221"/>
    <w:rsid w:val="00B344E9"/>
    <w:rsid w:val="00B43F62"/>
    <w:rsid w:val="00B47762"/>
    <w:rsid w:val="00B820C2"/>
    <w:rsid w:val="00BB3001"/>
    <w:rsid w:val="00BB7C3E"/>
    <w:rsid w:val="00BD4DA8"/>
    <w:rsid w:val="00BD7B74"/>
    <w:rsid w:val="00BF370D"/>
    <w:rsid w:val="00BF7EE1"/>
    <w:rsid w:val="00C0299B"/>
    <w:rsid w:val="00C104A6"/>
    <w:rsid w:val="00C13705"/>
    <w:rsid w:val="00CA7A43"/>
    <w:rsid w:val="00CC00FC"/>
    <w:rsid w:val="00CE52EA"/>
    <w:rsid w:val="00CF4B1F"/>
    <w:rsid w:val="00D045EF"/>
    <w:rsid w:val="00D42808"/>
    <w:rsid w:val="00D4605C"/>
    <w:rsid w:val="00D533FC"/>
    <w:rsid w:val="00D73C07"/>
    <w:rsid w:val="00D82210"/>
    <w:rsid w:val="00D97305"/>
    <w:rsid w:val="00DA0155"/>
    <w:rsid w:val="00DA1226"/>
    <w:rsid w:val="00DA48A3"/>
    <w:rsid w:val="00DB03A5"/>
    <w:rsid w:val="00DB6628"/>
    <w:rsid w:val="00DB77D1"/>
    <w:rsid w:val="00DC3154"/>
    <w:rsid w:val="00DD7A56"/>
    <w:rsid w:val="00DE1D3D"/>
    <w:rsid w:val="00DE49E1"/>
    <w:rsid w:val="00DF4F17"/>
    <w:rsid w:val="00E02630"/>
    <w:rsid w:val="00E0293B"/>
    <w:rsid w:val="00E210D0"/>
    <w:rsid w:val="00E33570"/>
    <w:rsid w:val="00E36598"/>
    <w:rsid w:val="00E37CC9"/>
    <w:rsid w:val="00EA64C4"/>
    <w:rsid w:val="00EB1785"/>
    <w:rsid w:val="00EB2362"/>
    <w:rsid w:val="00EB6640"/>
    <w:rsid w:val="00EC647B"/>
    <w:rsid w:val="00EC7BBF"/>
    <w:rsid w:val="00EE1786"/>
    <w:rsid w:val="00EE7957"/>
    <w:rsid w:val="00EF4D41"/>
    <w:rsid w:val="00F00357"/>
    <w:rsid w:val="00F15F4B"/>
    <w:rsid w:val="00F447B3"/>
    <w:rsid w:val="00F5781A"/>
    <w:rsid w:val="00F63BA1"/>
    <w:rsid w:val="00F6515A"/>
    <w:rsid w:val="00F66882"/>
    <w:rsid w:val="00F71F26"/>
    <w:rsid w:val="00F73155"/>
    <w:rsid w:val="00F832A3"/>
    <w:rsid w:val="00F948EA"/>
    <w:rsid w:val="00F97DE8"/>
    <w:rsid w:val="00FA0CD8"/>
    <w:rsid w:val="00FA45DD"/>
    <w:rsid w:val="00FA57AC"/>
    <w:rsid w:val="00FA7D40"/>
    <w:rsid w:val="00FB090E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d1f3ff,#ff6"/>
    </o:shapedefaults>
    <o:shapelayout v:ext="edit">
      <o:idmap v:ext="edit" data="1"/>
    </o:shapelayout>
  </w:shapeDefaults>
  <w:decimalSymbol w:val="."/>
  <w:listSeparator w:val=","/>
  <w14:docId w14:val="367F7883"/>
  <w15:docId w15:val="{9723D517-47D7-41AD-B602-0E37C2A8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797A78"/>
    <w:pPr>
      <w:numPr>
        <w:ilvl w:val="1"/>
        <w:numId w:val="22"/>
      </w:numPr>
      <w:tabs>
        <w:tab w:val="clear" w:pos="680"/>
      </w:tabs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797A78"/>
    <w:pPr>
      <w:ind w:left="681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header" Target="header1.xml"/><Relationship Id="rId8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</TotalTime>
  <Pages>2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keywords>Το κύμα καθυστέρησε να φτάσει</cp:keywords>
  <cp:lastModifiedBy>Dionisis Margaris</cp:lastModifiedBy>
  <cp:revision>3</cp:revision>
  <cp:lastPrinted>2025-12-19T12:10:00Z</cp:lastPrinted>
  <dcterms:created xsi:type="dcterms:W3CDTF">2025-12-20T22:29:00Z</dcterms:created>
  <dcterms:modified xsi:type="dcterms:W3CDTF">2025-12-20T22:30:00Z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