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20" w:rsidRDefault="004669A4" w:rsidP="0046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d-ID"/>
        </w:rPr>
      </w:pPr>
      <w:r>
        <w:rPr>
          <w:lang w:val="id-ID"/>
        </w:rPr>
        <w:t xml:space="preserve">SUPLEMEN </w:t>
      </w:r>
    </w:p>
    <w:p w:rsidR="004669A4" w:rsidRDefault="004669A4" w:rsidP="00466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3.1 Mendeskripsikan konsep ilmu ekonomi </w:t>
      </w:r>
    </w:p>
    <w:p w:rsidR="004669A4" w:rsidRDefault="004669A4">
      <w:pPr>
        <w:rPr>
          <w:lang w:val="id-ID"/>
        </w:rPr>
      </w:pPr>
    </w:p>
    <w:p w:rsidR="004669A4" w:rsidRPr="002B1E75" w:rsidRDefault="002B1E75">
      <w:pPr>
        <w:rPr>
          <w:b/>
          <w:lang w:val="id-ID"/>
        </w:rPr>
      </w:pPr>
      <w:r>
        <w:rPr>
          <w:b/>
          <w:lang w:val="id-ID"/>
        </w:rPr>
        <w:t>Pembagian Ilmu Ekonomi</w:t>
      </w:r>
    </w:p>
    <w:p w:rsidR="004669A4" w:rsidRDefault="004669A4" w:rsidP="004669A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Ruang lingkup pembahasan ilmu ekonomi dibedakan menjadi :</w:t>
      </w:r>
    </w:p>
    <w:p w:rsidR="004669A4" w:rsidRPr="004669A4" w:rsidRDefault="004669A4" w:rsidP="004669A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lang w:val="id-ID"/>
        </w:rPr>
        <w:t>ekonomi deskriptif</w:t>
      </w:r>
      <w:r>
        <w:rPr>
          <w:lang w:val="id-ID"/>
        </w:rPr>
        <w:t>, mengumpulkan informasi-informasi faktual mengenai masalah ekonomi, menggambarkan keadaan ekonomi sebenarnya yang terjadi di masyarakat</w:t>
      </w:r>
    </w:p>
    <w:p w:rsidR="004669A4" w:rsidRPr="004669A4" w:rsidRDefault="004669A4" w:rsidP="004669A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lang w:val="id-ID"/>
        </w:rPr>
        <w:t xml:space="preserve">teori ekonomi, </w:t>
      </w:r>
      <w:r>
        <w:rPr>
          <w:lang w:val="id-ID"/>
        </w:rPr>
        <w:t>merupakan kunmpulan asas atau hukum ekonomi yang digunakan untiuk dasar melakukan kebijakan ekonomi, menerangkan hubungan antara peristiwa-peristiwa ekonomi dan merumuskan hubungan tersebut ke dalam suatu hukum/ teori ekonomi. Terdiri dari : ekonomi mikro dan makro</w:t>
      </w:r>
    </w:p>
    <w:p w:rsidR="004669A4" w:rsidRDefault="004669A4" w:rsidP="004669A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lang w:val="id-ID"/>
        </w:rPr>
        <w:t>ekonomi terapan</w:t>
      </w:r>
      <w:r>
        <w:rPr>
          <w:lang w:val="id-ID"/>
        </w:rPr>
        <w:t>, menggunakan hasil kajian teori ekonomi untuk menhelaskan fakta-fakta yang dikumpulkan oleh ekonomi deskriptif.</w:t>
      </w:r>
    </w:p>
    <w:p w:rsidR="004669A4" w:rsidRDefault="004669A4" w:rsidP="004669A4">
      <w:pPr>
        <w:pStyle w:val="ListParagraph"/>
        <w:numPr>
          <w:ilvl w:val="2"/>
          <w:numId w:val="1"/>
        </w:numPr>
        <w:rPr>
          <w:lang w:val="id-ID"/>
        </w:rPr>
      </w:pPr>
      <w:r w:rsidRPr="004669A4">
        <w:rPr>
          <w:b/>
          <w:i/>
          <w:lang w:val="id-ID"/>
        </w:rPr>
        <w:t>Ekonometrika</w:t>
      </w:r>
      <w:r>
        <w:rPr>
          <w:lang w:val="id-ID"/>
        </w:rPr>
        <w:t xml:space="preserve"> adalah seperangkat metoda statiska yang memungkinkan ekonom menguji hipotesis dengan mengunakan data dari lapangan.</w:t>
      </w:r>
    </w:p>
    <w:p w:rsidR="004669A4" w:rsidRPr="004669A4" w:rsidRDefault="004669A4" w:rsidP="004669A4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b/>
          <w:i/>
          <w:lang w:val="id-ID"/>
        </w:rPr>
        <w:t xml:space="preserve">Matematika ekonomi </w:t>
      </w:r>
      <w:r>
        <w:rPr>
          <w:lang w:val="id-ID"/>
        </w:rPr>
        <w:t>membahas penerapan matematis pada aspek teoritis dari analisa ekonomi, tanpa memperhatikan masalah-masalah statitiska</w:t>
      </w:r>
    </w:p>
    <w:p w:rsidR="004669A4" w:rsidRDefault="004669A4" w:rsidP="004669A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Ilmu ekonomi dapat dibagi menjadi delapan cabang :</w:t>
      </w:r>
    </w:p>
    <w:p w:rsidR="004669A4" w:rsidRPr="004669A4" w:rsidRDefault="004669A4" w:rsidP="004669A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lang w:val="id-ID"/>
        </w:rPr>
        <w:t>ekonomi moneter</w:t>
      </w:r>
      <w:r>
        <w:rPr>
          <w:lang w:val="id-ID"/>
        </w:rPr>
        <w:t>, membahas tentang uang, perbankan dan lembaga keuangan lainnya</w:t>
      </w:r>
    </w:p>
    <w:p w:rsidR="004669A4" w:rsidRPr="004669A4" w:rsidRDefault="004669A4" w:rsidP="004669A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lang w:val="id-ID"/>
        </w:rPr>
        <w:t>ekonomi publik</w:t>
      </w:r>
      <w:r>
        <w:rPr>
          <w:lang w:val="id-ID"/>
        </w:rPr>
        <w:t>, membahas kebijakan pemerintahan dalam perekonomian</w:t>
      </w:r>
    </w:p>
    <w:p w:rsidR="004669A4" w:rsidRDefault="004669A4" w:rsidP="004669A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lang w:val="id-ID"/>
        </w:rPr>
        <w:t>ekonomi induistri</w:t>
      </w:r>
      <w:r>
        <w:rPr>
          <w:lang w:val="id-ID"/>
        </w:rPr>
        <w:t xml:space="preserve">, interaksi berbagai </w:t>
      </w:r>
      <w:r w:rsidR="00334F25">
        <w:rPr>
          <w:lang w:val="id-ID"/>
        </w:rPr>
        <w:t xml:space="preserve">perusahaan dalam suatu industri, dalam lingkup </w:t>
      </w:r>
      <w:r w:rsidR="00334F25">
        <w:rPr>
          <w:b/>
          <w:i/>
          <w:lang w:val="id-ID"/>
        </w:rPr>
        <w:t>ekonomi mikro</w:t>
      </w:r>
    </w:p>
    <w:p w:rsidR="004669A4" w:rsidRDefault="004669A4" w:rsidP="004669A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lang w:val="id-ID"/>
        </w:rPr>
        <w:t>ekonomi internasional</w:t>
      </w:r>
      <w:r w:rsidR="006C3265">
        <w:rPr>
          <w:lang w:val="id-ID"/>
        </w:rPr>
        <w:t>, perekonomian antar bangsa/ negara</w:t>
      </w:r>
    </w:p>
    <w:p w:rsidR="002B1E75" w:rsidRPr="004669A4" w:rsidRDefault="002B1E75" w:rsidP="002B1E7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lang w:val="id-ID"/>
        </w:rPr>
        <w:t xml:space="preserve">ekonomi regional : </w:t>
      </w:r>
      <w:r>
        <w:rPr>
          <w:lang w:val="id-ID"/>
        </w:rPr>
        <w:t>interaksi ekonomi antar wilayah dan proses perkembangan suatu wilayah</w:t>
      </w:r>
    </w:p>
    <w:p w:rsidR="002B1E75" w:rsidRDefault="004669A4" w:rsidP="004669A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lang w:val="id-ID"/>
        </w:rPr>
        <w:t>ekonomi SDA</w:t>
      </w:r>
      <w:r w:rsidR="006C3265">
        <w:rPr>
          <w:lang w:val="id-ID"/>
        </w:rPr>
        <w:t>,</w:t>
      </w:r>
      <w:r w:rsidR="002B1E75">
        <w:rPr>
          <w:lang w:val="id-ID"/>
        </w:rPr>
        <w:t xml:space="preserve"> membahas masalah dan alokasi SDA yang optimal</w:t>
      </w:r>
    </w:p>
    <w:p w:rsidR="004669A4" w:rsidRPr="004669A4" w:rsidRDefault="004669A4" w:rsidP="004669A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lang w:val="id-ID"/>
        </w:rPr>
        <w:t>ekonomi SDM</w:t>
      </w:r>
      <w:r w:rsidR="002B1E75">
        <w:rPr>
          <w:b/>
          <w:lang w:val="id-ID"/>
        </w:rPr>
        <w:t xml:space="preserve">, </w:t>
      </w:r>
      <w:r w:rsidR="002B1E75">
        <w:rPr>
          <w:lang w:val="id-ID"/>
        </w:rPr>
        <w:t>membahas faktor produksi tenaga kerja</w:t>
      </w:r>
    </w:p>
    <w:p w:rsidR="004669A4" w:rsidRDefault="004669A4" w:rsidP="004669A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lang w:val="id-ID"/>
        </w:rPr>
        <w:t>ekonomi syariah</w:t>
      </w:r>
      <w:r w:rsidR="002B1E75">
        <w:rPr>
          <w:lang w:val="id-ID"/>
        </w:rPr>
        <w:t>, menerapkan ekonomi keIslaman</w:t>
      </w:r>
    </w:p>
    <w:p w:rsidR="002B1E75" w:rsidRDefault="002B1E75" w:rsidP="002B1E75">
      <w:pPr>
        <w:rPr>
          <w:lang w:val="id-ID"/>
        </w:rPr>
      </w:pPr>
    </w:p>
    <w:p w:rsidR="002B1E75" w:rsidRPr="002B1E75" w:rsidRDefault="002B1E75" w:rsidP="002B1E75">
      <w:pPr>
        <w:rPr>
          <w:b/>
          <w:lang w:val="id-ID"/>
        </w:rPr>
      </w:pPr>
      <w:r>
        <w:rPr>
          <w:b/>
          <w:lang w:val="id-ID"/>
        </w:rPr>
        <w:t>Prinsip, Kegiatan, Motif dan Politik dalam Ekonomi</w:t>
      </w:r>
    </w:p>
    <w:p w:rsidR="002B1E75" w:rsidRDefault="002B1E75" w:rsidP="002B1E7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Prinsip ekonomi adalah dasar berpikir untuk memaksimumkan suatu tujuan melalui pengorbanan tertentu atau mencapai tujuan tertentu dengan pengorbanan sekecil mungkin.</w:t>
      </w:r>
    </w:p>
    <w:p w:rsidR="002B1E75" w:rsidRDefault="002B1E75" w:rsidP="002B1E7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Kegiatan ekonomi dibagi menjadi konsumsi, produksi dan distribusi</w:t>
      </w:r>
    </w:p>
    <w:p w:rsidR="002B1E75" w:rsidRDefault="002B1E75" w:rsidP="002B1E7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Motif ekonomi adalah dasar bagi seseorang untuk melakukan kegiatan ekonomi, antara lain :</w:t>
      </w:r>
    </w:p>
    <w:p w:rsidR="002B1E75" w:rsidRDefault="002B1E75" w:rsidP="002B1E7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memenuhi kebutuhan hidup</w:t>
      </w:r>
    </w:p>
    <w:p w:rsidR="002B1E75" w:rsidRDefault="002B1E75" w:rsidP="002B1E7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memperluas usaha</w:t>
      </w:r>
    </w:p>
    <w:p w:rsidR="002B1E75" w:rsidRDefault="002B1E75" w:rsidP="002B1E7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mendapat penghargaan/ pengakuan</w:t>
      </w:r>
    </w:p>
    <w:p w:rsidR="002B1E75" w:rsidRDefault="002B1E75" w:rsidP="002B1E7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ingin menguasai ekonomi</w:t>
      </w:r>
    </w:p>
    <w:p w:rsidR="002B1E75" w:rsidRDefault="002B1E75" w:rsidP="002B1E7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membantu sesama (Sosial)</w:t>
      </w:r>
    </w:p>
    <w:p w:rsidR="002B1E75" w:rsidRDefault="002B1E75" w:rsidP="002B1E7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Politik ekonomi adalah suatu paket tindakan yang digunakan untuk memperbaiki perekonomian yang pada akhirknya meningkatkan kesejahteraan seluruh rakyat.</w:t>
      </w:r>
    </w:p>
    <w:p w:rsidR="002B1E75" w:rsidRDefault="002B1E75" w:rsidP="002B1E75">
      <w:pPr>
        <w:rPr>
          <w:lang w:val="id-ID"/>
        </w:rPr>
      </w:pPr>
    </w:p>
    <w:p w:rsidR="007E44DF" w:rsidRDefault="007E44DF" w:rsidP="002B1E75">
      <w:pPr>
        <w:rPr>
          <w:b/>
          <w:lang w:val="id-ID"/>
        </w:rPr>
      </w:pPr>
    </w:p>
    <w:p w:rsidR="007E44DF" w:rsidRDefault="007E44DF" w:rsidP="002B1E75">
      <w:pPr>
        <w:rPr>
          <w:b/>
          <w:lang w:val="id-ID"/>
        </w:rPr>
      </w:pPr>
    </w:p>
    <w:p w:rsidR="002B1E75" w:rsidRPr="002B1E75" w:rsidRDefault="002B1E75" w:rsidP="002B1E75">
      <w:pPr>
        <w:rPr>
          <w:b/>
          <w:lang w:val="id-ID"/>
        </w:rPr>
      </w:pPr>
      <w:r>
        <w:rPr>
          <w:b/>
          <w:lang w:val="id-ID"/>
        </w:rPr>
        <w:lastRenderedPageBreak/>
        <w:t>Pernyataan Positif dan Normatif dalam E</w:t>
      </w:r>
      <w:r w:rsidR="00BA4FCB">
        <w:rPr>
          <w:b/>
          <w:lang w:val="id-ID"/>
        </w:rPr>
        <w:t>k</w:t>
      </w:r>
      <w:r>
        <w:rPr>
          <w:b/>
          <w:lang w:val="id-ID"/>
        </w:rPr>
        <w:t>onomi</w:t>
      </w:r>
      <w:r w:rsidR="00BA4FCB">
        <w:rPr>
          <w:b/>
          <w:lang w:val="id-ID"/>
        </w:rPr>
        <w:t>, Metodologi Ilmu Ekonomi</w:t>
      </w:r>
      <w:r w:rsidR="0013255C">
        <w:rPr>
          <w:b/>
          <w:lang w:val="id-ID"/>
        </w:rPr>
        <w:t>, dan Kegunaan Ilmu Ekonomi</w:t>
      </w:r>
    </w:p>
    <w:p w:rsidR="002B1E75" w:rsidRDefault="002B1E75" w:rsidP="002B1E75">
      <w:pPr>
        <w:pStyle w:val="ListParagraph"/>
        <w:numPr>
          <w:ilvl w:val="0"/>
          <w:numId w:val="1"/>
        </w:numPr>
        <w:rPr>
          <w:lang w:val="id-ID"/>
        </w:rPr>
      </w:pPr>
      <w:r w:rsidRPr="002B1E75">
        <w:rPr>
          <w:lang w:val="id-ID"/>
        </w:rPr>
        <w:t>Pernyataan Positif</w:t>
      </w:r>
      <w:r>
        <w:rPr>
          <w:lang w:val="id-ID"/>
        </w:rPr>
        <w:t xml:space="preserve"> menggambarkan fakta-fakta dari kegiatan ekonomi yang terjadi di masyatakay. Berhubungan dengan perkraan tentang </w:t>
      </w:r>
      <w:r>
        <w:rPr>
          <w:u w:val="single"/>
          <w:lang w:val="id-ID"/>
        </w:rPr>
        <w:t>hal yang sudah terjadi dan akan terjadi</w:t>
      </w:r>
      <w:r>
        <w:rPr>
          <w:lang w:val="id-ID"/>
        </w:rPr>
        <w:t>.</w:t>
      </w:r>
    </w:p>
    <w:p w:rsidR="002B1E75" w:rsidRDefault="002B1E75" w:rsidP="002B1E75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Ilmu ekonomi normatif menggunakan studi empirik dan prediksi ekonomi positif, serta menggabungkan keduanya dengan pertimbangan nilai yang mencerminkan </w:t>
      </w:r>
      <w:r w:rsidR="00BA4FCB">
        <w:rPr>
          <w:lang w:val="id-ID"/>
        </w:rPr>
        <w:t>gagasan ideal tentang masyarakat dalam rangka untuk memperoleh rekomendasi kebijakan.</w:t>
      </w:r>
    </w:p>
    <w:p w:rsidR="00BA4FCB" w:rsidRDefault="00BA4FCB" w:rsidP="00BA4FC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Pernyatan ekonomi normatif banyak digunakan oleh penasihat ekonomi</w:t>
      </w:r>
    </w:p>
    <w:p w:rsidR="00BA4FCB" w:rsidRDefault="00BA4FCB" w:rsidP="00BA4FC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Pernyataan ekonomi normatif memfokuskan pemikiran terhadap hal-hal yang sebaiknya terjadi untuk kehidupan masyarakat.</w:t>
      </w:r>
    </w:p>
    <w:p w:rsidR="00BA4FCB" w:rsidRDefault="00BA4FCB" w:rsidP="00BA4FCB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Metodologi ilmu ekonomi antara lain :</w:t>
      </w:r>
    </w:p>
    <w:p w:rsidR="00BA4FCB" w:rsidRDefault="00BA4FCB" w:rsidP="00BA4FC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observasi dan menentukan hubungan dengan teori ekonomi terkait</w:t>
      </w:r>
    </w:p>
    <w:p w:rsidR="00BA4FCB" w:rsidRDefault="00BA4FCB" w:rsidP="00BA4FC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Keterbatasan yang ditemui para ekonom adalah kesulitan melakukan eksperimen untuk menyelesaikan masalah ekonomi</w:t>
      </w:r>
    </w:p>
    <w:p w:rsidR="00BA4FCB" w:rsidRDefault="00BA4FCB" w:rsidP="00BA4FC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menentukan hipotesis, mengidentifikasi permasalahan serta menentukan variabel dan hipotesis</w:t>
      </w:r>
    </w:p>
    <w:p w:rsidR="00BA4FCB" w:rsidRDefault="00BA4FCB" w:rsidP="00BA4FC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mengidentifikasi permasalahan adalah dalam bentuk pertanyaan</w:t>
      </w:r>
    </w:p>
    <w:p w:rsidR="00BA4FCB" w:rsidRDefault="00BA4FCB" w:rsidP="00BA4FC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 xml:space="preserve">dalam menentukan hipotesis, ilmu ekonomi menggunakan asumsi </w:t>
      </w:r>
      <w:r>
        <w:rPr>
          <w:b/>
          <w:i/>
          <w:lang w:val="id-ID"/>
        </w:rPr>
        <w:t>ceteris paribus</w:t>
      </w:r>
      <w:r>
        <w:rPr>
          <w:lang w:val="id-ID"/>
        </w:rPr>
        <w:t xml:space="preserve"> untuk menyedrhanakan berbagai formulasi dan deskripsi dari berbagai asumsi ekonomi, fokus perhatiannya hanya pada variabel terentu yang dianggap penting</w:t>
      </w:r>
    </w:p>
    <w:p w:rsidR="00BA4FCB" w:rsidRDefault="00BA4FCB" w:rsidP="00BA4FCB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menggunakan asumsi dan model</w:t>
      </w:r>
    </w:p>
    <w:p w:rsidR="00BA4FCB" w:rsidRDefault="00BA4FCB" w:rsidP="00BA4FC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 xml:space="preserve">keterbatasan yang dihadapi ilmu ekonomi antara lain : </w:t>
      </w:r>
    </w:p>
    <w:p w:rsidR="00BA4FCB" w:rsidRDefault="00BA4FCB" w:rsidP="00BA4FCB">
      <w:pPr>
        <w:pStyle w:val="ListParagraph"/>
        <w:numPr>
          <w:ilvl w:val="3"/>
          <w:numId w:val="1"/>
        </w:numPr>
        <w:rPr>
          <w:lang w:val="id-ID"/>
        </w:rPr>
      </w:pPr>
      <w:r>
        <w:rPr>
          <w:lang w:val="id-ID"/>
        </w:rPr>
        <w:t>objek penelitian tidak dapat dilokalisasi</w:t>
      </w:r>
    </w:p>
    <w:p w:rsidR="00BA4FCB" w:rsidRDefault="00BA4FCB" w:rsidP="00BA4FCB">
      <w:pPr>
        <w:pStyle w:val="ListParagraph"/>
        <w:numPr>
          <w:ilvl w:val="3"/>
          <w:numId w:val="1"/>
        </w:numPr>
        <w:rPr>
          <w:lang w:val="id-ID"/>
        </w:rPr>
      </w:pPr>
      <w:r>
        <w:rPr>
          <w:lang w:val="id-ID"/>
        </w:rPr>
        <w:t>manusia adalah subjek dan objek penyelidikan sehingga kesimpulan dan generalisasinya tidak bersifat mutlak</w:t>
      </w:r>
    </w:p>
    <w:p w:rsidR="00BA4FCB" w:rsidRDefault="00BA4FCB" w:rsidP="00BA4FCB">
      <w:pPr>
        <w:pStyle w:val="ListParagraph"/>
        <w:numPr>
          <w:ilvl w:val="3"/>
          <w:numId w:val="1"/>
        </w:numPr>
        <w:rPr>
          <w:lang w:val="id-ID"/>
        </w:rPr>
      </w:pPr>
      <w:r>
        <w:rPr>
          <w:lang w:val="id-ID"/>
        </w:rPr>
        <w:t>tidak mempunyai laboratorium melakukan eksperimen</w:t>
      </w:r>
    </w:p>
    <w:p w:rsidR="00BA4FCB" w:rsidRDefault="00BA4FCB" w:rsidP="00BA4FC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 xml:space="preserve">untuk menarik kesimpulan, biasanya ekonom menggunakan metode </w:t>
      </w:r>
      <w:r w:rsidRPr="00BA4FCB">
        <w:rPr>
          <w:b/>
          <w:i/>
          <w:lang w:val="id-ID"/>
        </w:rPr>
        <w:t>asumsi dan model</w:t>
      </w:r>
    </w:p>
    <w:p w:rsidR="00BA4FCB" w:rsidRDefault="00BA4FCB" w:rsidP="00BA4FC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asumsi menyederhanakn suatu masalah yang rumit menjadi mudah</w:t>
      </w:r>
    </w:p>
    <w:p w:rsidR="00BA4FCB" w:rsidRDefault="00BA4FCB" w:rsidP="00BA4FC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model menyederhanakan dengan mengabaikan rincian bagian-bagian laib, berguna mempelajari interaksi antar pelaku ekonomi serta menjelaskan fenomena ekonomi dengan menggunakan asumsi</w:t>
      </w:r>
    </w:p>
    <w:p w:rsidR="00BA4FCB" w:rsidRDefault="00BA4FCB" w:rsidP="00BA4FCB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lang w:val="id-ID"/>
        </w:rPr>
        <w:t>model-model ekonomi antara lain :</w:t>
      </w:r>
    </w:p>
    <w:p w:rsidR="00BA4FCB" w:rsidRDefault="00BA4FCB" w:rsidP="00BA4FCB">
      <w:pPr>
        <w:pStyle w:val="ListParagraph"/>
        <w:numPr>
          <w:ilvl w:val="3"/>
          <w:numId w:val="1"/>
        </w:numPr>
        <w:rPr>
          <w:lang w:val="id-ID"/>
        </w:rPr>
      </w:pPr>
      <w:r>
        <w:rPr>
          <w:lang w:val="id-ID"/>
        </w:rPr>
        <w:t>model diagram aliran sirkular</w:t>
      </w:r>
    </w:p>
    <w:p w:rsidR="00BA4FCB" w:rsidRDefault="00BA4FCB" w:rsidP="00BA4FCB">
      <w:pPr>
        <w:pStyle w:val="ListParagraph"/>
        <w:numPr>
          <w:ilvl w:val="4"/>
          <w:numId w:val="1"/>
        </w:numPr>
        <w:rPr>
          <w:lang w:val="id-ID"/>
        </w:rPr>
      </w:pPr>
      <w:r>
        <w:rPr>
          <w:lang w:val="id-ID"/>
        </w:rPr>
        <w:t>sirkulasi ekonomi adalah intraksi yang terjadi di antara pelaku-pelaku ekonomi.</w:t>
      </w:r>
    </w:p>
    <w:p w:rsidR="00BA4FCB" w:rsidRDefault="00BA4FCB" w:rsidP="00BA4FCB">
      <w:pPr>
        <w:pStyle w:val="ListParagraph"/>
        <w:numPr>
          <w:ilvl w:val="4"/>
          <w:numId w:val="1"/>
        </w:numPr>
        <w:rPr>
          <w:lang w:val="id-ID"/>
        </w:rPr>
      </w:pPr>
      <w:r>
        <w:rPr>
          <w:lang w:val="id-ID"/>
        </w:rPr>
        <w:t>pelaku ekonomi terdiri atas rumah tangga (konsumen), perusahaan (produsen), pemerintah dan masyarakat luar negeri</w:t>
      </w:r>
    </w:p>
    <w:p w:rsidR="00BA4FCB" w:rsidRDefault="00BA4FCB" w:rsidP="00BA4FCB">
      <w:pPr>
        <w:pStyle w:val="ListParagraph"/>
        <w:numPr>
          <w:ilvl w:val="3"/>
          <w:numId w:val="1"/>
        </w:numPr>
        <w:rPr>
          <w:lang w:val="id-ID"/>
        </w:rPr>
      </w:pPr>
      <w:r>
        <w:rPr>
          <w:lang w:val="id-ID"/>
        </w:rPr>
        <w:t xml:space="preserve">model kurva </w:t>
      </w:r>
      <w:r>
        <w:rPr>
          <w:b/>
          <w:i/>
          <w:lang w:val="id-ID"/>
        </w:rPr>
        <w:t>batas kemungkinan produksi</w:t>
      </w:r>
    </w:p>
    <w:p w:rsidR="00BA4FCB" w:rsidRDefault="00BA4FCB" w:rsidP="00BA4FCB">
      <w:pPr>
        <w:pStyle w:val="ListParagraph"/>
        <w:numPr>
          <w:ilvl w:val="4"/>
          <w:numId w:val="1"/>
        </w:numPr>
        <w:rPr>
          <w:lang w:val="id-ID"/>
        </w:rPr>
      </w:pPr>
      <w:r>
        <w:rPr>
          <w:lang w:val="id-ID"/>
        </w:rPr>
        <w:t>kurva ini menunjukkan jumlah maksimum alternatif kombinasi barang dan jasa yang dapat diproduksi pada suatu waktu ketika sumber-sumber daya ekonomi dipergunakan sepenuhnya.</w:t>
      </w:r>
    </w:p>
    <w:p w:rsidR="0013255C" w:rsidRDefault="0013255C" w:rsidP="00BA4FCB">
      <w:pPr>
        <w:pStyle w:val="ListParagraph"/>
        <w:numPr>
          <w:ilvl w:val="4"/>
          <w:numId w:val="1"/>
        </w:numPr>
        <w:rPr>
          <w:lang w:val="id-ID"/>
        </w:rPr>
      </w:pPr>
      <w:r>
        <w:rPr>
          <w:lang w:val="id-ID"/>
        </w:rPr>
        <w:t xml:space="preserve">konsep batas kemungkinan produksi mengungkapkan tiga konsep, a.l : </w:t>
      </w:r>
      <w:r>
        <w:rPr>
          <w:i/>
          <w:lang w:val="id-ID"/>
        </w:rPr>
        <w:t>kelangkaan, pilihan dan biaya kesempatan</w:t>
      </w:r>
    </w:p>
    <w:p w:rsidR="00BA4FCB" w:rsidRDefault="0013255C" w:rsidP="0013255C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Kegunaan ilmu ekonomi antara lain :</w:t>
      </w:r>
    </w:p>
    <w:p w:rsidR="0013255C" w:rsidRDefault="0013255C" w:rsidP="0013255C">
      <w:pPr>
        <w:pStyle w:val="ListParagraph"/>
        <w:numPr>
          <w:ilvl w:val="1"/>
          <w:numId w:val="1"/>
        </w:numPr>
        <w:rPr>
          <w:lang w:val="id-ID"/>
        </w:rPr>
      </w:pPr>
      <w:r w:rsidRPr="0013255C">
        <w:rPr>
          <w:lang w:val="id-ID"/>
        </w:rPr>
        <w:t>mengajarkan cara berpikir yang dapat kita gunakan setiap hari saat mengambil keputusan.</w:t>
      </w:r>
      <w:r>
        <w:rPr>
          <w:lang w:val="id-ID"/>
        </w:rPr>
        <w:t>T</w:t>
      </w:r>
      <w:r w:rsidRPr="0013255C">
        <w:rPr>
          <w:lang w:val="id-ID"/>
        </w:rPr>
        <w:t xml:space="preserve">iga konsep fundamental cara berpikir ekonomi antara lain : </w:t>
      </w:r>
    </w:p>
    <w:p w:rsidR="0013255C" w:rsidRDefault="0013255C" w:rsidP="0013255C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b/>
          <w:i/>
          <w:lang w:val="id-ID"/>
        </w:rPr>
        <w:t>biaya oportunitas</w:t>
      </w:r>
      <w:r>
        <w:rPr>
          <w:b/>
          <w:lang w:val="id-ID"/>
        </w:rPr>
        <w:t xml:space="preserve"> </w:t>
      </w:r>
      <w:r>
        <w:rPr>
          <w:lang w:val="id-ID"/>
        </w:rPr>
        <w:t>adalah alternatif terbaik yang kita korbankan ketika mengambil suatu keputusan, muncul karena sumber daya yang langka</w:t>
      </w:r>
    </w:p>
    <w:p w:rsidR="0013255C" w:rsidRDefault="0013255C" w:rsidP="0013255C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b/>
          <w:i/>
          <w:lang w:val="id-ID"/>
        </w:rPr>
        <w:t>marjinilitas</w:t>
      </w:r>
      <w:r>
        <w:rPr>
          <w:lang w:val="id-ID"/>
        </w:rPr>
        <w:t xml:space="preserve">, adalah menganalisa biaya atau manfaat tambahan yang timbul atas suatu pilihan. </w:t>
      </w:r>
    </w:p>
    <w:p w:rsidR="0013255C" w:rsidRDefault="0013255C" w:rsidP="0013255C">
      <w:pPr>
        <w:pStyle w:val="ListParagraph"/>
        <w:numPr>
          <w:ilvl w:val="2"/>
          <w:numId w:val="1"/>
        </w:numPr>
        <w:rPr>
          <w:lang w:val="id-ID"/>
        </w:rPr>
      </w:pPr>
      <w:r>
        <w:rPr>
          <w:b/>
          <w:i/>
          <w:lang w:val="id-ID"/>
        </w:rPr>
        <w:t xml:space="preserve">pasar efisien, </w:t>
      </w:r>
      <w:r>
        <w:rPr>
          <w:lang w:val="id-ID"/>
        </w:rPr>
        <w:t xml:space="preserve">adalah suatu pasar dimana kesempatan memperoleh laba terputus </w:t>
      </w:r>
      <w:r>
        <w:rPr>
          <w:i/>
          <w:lang w:val="id-ID"/>
        </w:rPr>
        <w:t>hampir</w:t>
      </w:r>
      <w:r>
        <w:rPr>
          <w:lang w:val="id-ID"/>
        </w:rPr>
        <w:t xml:space="preserve"> dengan seketika karena sebagian besar orang mencari peluang laba yang sama sehingga peluang yang tersisa tinggal sedikit</w:t>
      </w:r>
    </w:p>
    <w:p w:rsidR="0013255C" w:rsidRDefault="0013255C" w:rsidP="0013255C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memahami masyarakat dengan baik</w:t>
      </w:r>
    </w:p>
    <w:p w:rsidR="0013255C" w:rsidRDefault="0013255C" w:rsidP="0013255C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memahami perosalan-persoalan global</w:t>
      </w:r>
    </w:p>
    <w:p w:rsidR="0013255C" w:rsidRDefault="0013255C" w:rsidP="00A72CB1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membuat kita menjadi pemilih yang kompeten</w:t>
      </w:r>
    </w:p>
    <w:p w:rsidR="00A72CB1" w:rsidRPr="00A72CB1" w:rsidRDefault="00A72CB1" w:rsidP="00A72CB1">
      <w:pPr>
        <w:rPr>
          <w:lang w:val="id-ID"/>
        </w:rPr>
      </w:pPr>
    </w:p>
    <w:sectPr w:rsidR="00A72CB1" w:rsidRPr="00A72CB1" w:rsidSect="00B26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2450"/>
    <w:multiLevelType w:val="hybridMultilevel"/>
    <w:tmpl w:val="A3B00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compat/>
  <w:rsids>
    <w:rsidRoot w:val="004669A4"/>
    <w:rsid w:val="0013255C"/>
    <w:rsid w:val="002B1E75"/>
    <w:rsid w:val="00334F25"/>
    <w:rsid w:val="0037604A"/>
    <w:rsid w:val="004669A4"/>
    <w:rsid w:val="006C3265"/>
    <w:rsid w:val="0070230A"/>
    <w:rsid w:val="007E44DF"/>
    <w:rsid w:val="00A72CB1"/>
    <w:rsid w:val="00B26220"/>
    <w:rsid w:val="00BA4FCB"/>
    <w:rsid w:val="00BD5AA2"/>
    <w:rsid w:val="00CD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77B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A4"/>
    <w:pPr>
      <w:ind w:left="720"/>
      <w:contextualSpacing/>
    </w:pPr>
  </w:style>
  <w:style w:type="paragraph" w:customStyle="1" w:styleId="Default">
    <w:name w:val="Default"/>
    <w:rsid w:val="004669A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Josua Sianipar</dc:creator>
  <cp:lastModifiedBy>Andri Josua Sianipar</cp:lastModifiedBy>
  <cp:revision>4</cp:revision>
  <cp:lastPrinted>2015-03-24T10:43:00Z</cp:lastPrinted>
  <dcterms:created xsi:type="dcterms:W3CDTF">2015-01-24T10:07:00Z</dcterms:created>
  <dcterms:modified xsi:type="dcterms:W3CDTF">2015-03-24T15:03:00Z</dcterms:modified>
</cp:coreProperties>
</file>