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060" w:rsidRPr="0094346C" w:rsidRDefault="00985060" w:rsidP="00985060">
      <w:pPr>
        <w:spacing w:after="0"/>
        <w:rPr>
          <w:rFonts w:ascii="Arial" w:hAnsi="Arial" w:cs="Arial"/>
          <w:b/>
          <w:i/>
          <w:sz w:val="24"/>
          <w:szCs w:val="24"/>
        </w:rPr>
      </w:pPr>
      <w:r w:rsidRPr="0094346C">
        <w:rPr>
          <w:rFonts w:ascii="Arial" w:hAnsi="Arial" w:cs="Arial"/>
          <w:b/>
          <w:i/>
          <w:sz w:val="24"/>
          <w:szCs w:val="24"/>
        </w:rPr>
        <w:t>Diagrama de casos de uso</w:t>
      </w:r>
    </w:p>
    <w:p w:rsidR="00985060" w:rsidRPr="00985060" w:rsidRDefault="00985060" w:rsidP="00985060">
      <w:pPr>
        <w:spacing w:after="0"/>
        <w:rPr>
          <w:rFonts w:ascii="Arial" w:hAnsi="Arial" w:cs="Arial"/>
          <w:sz w:val="20"/>
          <w:szCs w:val="20"/>
        </w:rPr>
      </w:pPr>
      <w:r w:rsidRPr="00985060">
        <w:rPr>
          <w:rFonts w:ascii="Arial" w:hAnsi="Arial" w:cs="Arial"/>
          <w:sz w:val="20"/>
          <w:szCs w:val="20"/>
        </w:rPr>
        <w:t xml:space="preserve"> </w:t>
      </w:r>
    </w:p>
    <w:p w:rsidR="00985060" w:rsidRPr="0094346C" w:rsidRDefault="00985060" w:rsidP="00985060">
      <w:pPr>
        <w:spacing w:after="0"/>
        <w:rPr>
          <w:rFonts w:ascii="Arial" w:hAnsi="Arial" w:cs="Arial"/>
          <w:b/>
          <w:i/>
          <w:sz w:val="20"/>
          <w:szCs w:val="20"/>
        </w:rPr>
      </w:pPr>
      <w:r w:rsidRPr="0094346C">
        <w:rPr>
          <w:rFonts w:ascii="Arial" w:hAnsi="Arial" w:cs="Arial"/>
          <w:b/>
          <w:i/>
          <w:sz w:val="20"/>
          <w:szCs w:val="20"/>
        </w:rPr>
        <w:t>Componentes de un diagrama de casos de uso.</w:t>
      </w:r>
    </w:p>
    <w:p w:rsidR="00985060" w:rsidRPr="00985060" w:rsidRDefault="00985060" w:rsidP="00985060">
      <w:pPr>
        <w:spacing w:after="0"/>
        <w:rPr>
          <w:rFonts w:ascii="Arial" w:hAnsi="Arial" w:cs="Arial"/>
          <w:sz w:val="20"/>
          <w:szCs w:val="20"/>
        </w:rPr>
      </w:pPr>
    </w:p>
    <w:p w:rsidR="00985060" w:rsidRDefault="00985060" w:rsidP="00985060">
      <w:pPr>
        <w:spacing w:after="0"/>
        <w:rPr>
          <w:rFonts w:ascii="Arial" w:hAnsi="Arial" w:cs="Arial"/>
          <w:sz w:val="20"/>
          <w:szCs w:val="20"/>
        </w:rPr>
      </w:pPr>
      <w:r w:rsidRPr="00985060">
        <w:rPr>
          <w:rFonts w:ascii="Arial" w:hAnsi="Arial" w:cs="Arial"/>
          <w:sz w:val="20"/>
          <w:szCs w:val="20"/>
        </w:rPr>
        <w:t>En el Lenguaje de Modelado Unificado, un diagrama de casos de uso es una especie de diagrama de comportamiento. UML mejorado El Lenguaje de Modelado Unificado define una notación gráfica para representar casos de uso llamada modelo de casos de uso. UML no define estándares para que el formato escrito describa los casos de uso, y así mucha gente no entiende que esta notación gráfica define la naturaleza de un caso de uso; sin embargo una notación gráfica puede solo dar una vista general simple de un caso de uso o un conjunto de casos de uso. Los diagramas de casos de uso son a menudo confundidos con los casos de uso. Mientras los dos conceptos están relacionados, los casos de uso son mucho más detallados que los diagramas de casos de uso.</w:t>
      </w:r>
    </w:p>
    <w:p w:rsidR="00985060" w:rsidRDefault="00985060" w:rsidP="00985060">
      <w:pPr>
        <w:spacing w:after="0"/>
        <w:rPr>
          <w:rFonts w:ascii="Arial" w:hAnsi="Arial" w:cs="Arial"/>
          <w:sz w:val="20"/>
          <w:szCs w:val="20"/>
        </w:rPr>
      </w:pPr>
    </w:p>
    <w:p w:rsidR="00985060" w:rsidRPr="00985060" w:rsidRDefault="00985060" w:rsidP="007E67D6">
      <w:pPr>
        <w:spacing w:after="0"/>
        <w:jc w:val="center"/>
        <w:rPr>
          <w:rFonts w:ascii="Arial" w:hAnsi="Arial" w:cs="Arial"/>
          <w:sz w:val="20"/>
          <w:szCs w:val="20"/>
        </w:rPr>
      </w:pPr>
      <w:r>
        <w:rPr>
          <w:rFonts w:ascii="Arial" w:hAnsi="Arial" w:cs="Arial"/>
          <w:noProof/>
          <w:sz w:val="20"/>
          <w:szCs w:val="20"/>
          <w:lang w:eastAsia="es-ES"/>
        </w:rPr>
        <w:drawing>
          <wp:inline distT="0" distB="0" distL="0" distR="0">
            <wp:extent cx="5322879" cy="3865944"/>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325328" cy="3867722"/>
                    </a:xfrm>
                    <a:prstGeom prst="rect">
                      <a:avLst/>
                    </a:prstGeom>
                    <a:noFill/>
                    <a:ln w="9525">
                      <a:noFill/>
                      <a:miter lim="800000"/>
                      <a:headEnd/>
                      <a:tailEnd/>
                    </a:ln>
                  </pic:spPr>
                </pic:pic>
              </a:graphicData>
            </a:graphic>
          </wp:inline>
        </w:drawing>
      </w:r>
    </w:p>
    <w:p w:rsidR="00985060" w:rsidRPr="00985060" w:rsidRDefault="00985060" w:rsidP="00985060">
      <w:pPr>
        <w:spacing w:after="0"/>
        <w:rPr>
          <w:rFonts w:ascii="Arial" w:hAnsi="Arial" w:cs="Arial"/>
          <w:sz w:val="20"/>
          <w:szCs w:val="20"/>
        </w:rPr>
      </w:pPr>
    </w:p>
    <w:p w:rsidR="00985060" w:rsidRPr="0094346C" w:rsidRDefault="00985060" w:rsidP="00985060">
      <w:pPr>
        <w:spacing w:after="0"/>
        <w:rPr>
          <w:rFonts w:ascii="Arial" w:hAnsi="Arial" w:cs="Arial"/>
          <w:b/>
          <w:i/>
          <w:sz w:val="20"/>
          <w:szCs w:val="20"/>
        </w:rPr>
      </w:pPr>
      <w:r w:rsidRPr="0094346C">
        <w:rPr>
          <w:rFonts w:ascii="Arial" w:hAnsi="Arial" w:cs="Arial"/>
          <w:b/>
          <w:i/>
          <w:sz w:val="20"/>
          <w:szCs w:val="20"/>
        </w:rPr>
        <w:t>Diagramas de Casos de Uso UML</w:t>
      </w:r>
    </w:p>
    <w:p w:rsidR="00985060" w:rsidRPr="00985060" w:rsidRDefault="00985060" w:rsidP="00985060">
      <w:pPr>
        <w:spacing w:after="0"/>
        <w:rPr>
          <w:rFonts w:ascii="Arial" w:hAnsi="Arial" w:cs="Arial"/>
          <w:sz w:val="20"/>
          <w:szCs w:val="20"/>
        </w:rPr>
      </w:pPr>
    </w:p>
    <w:p w:rsidR="00985060" w:rsidRDefault="00985060" w:rsidP="00985060">
      <w:pPr>
        <w:spacing w:after="0"/>
        <w:rPr>
          <w:rFonts w:ascii="Arial" w:hAnsi="Arial" w:cs="Arial"/>
          <w:sz w:val="20"/>
          <w:szCs w:val="20"/>
        </w:rPr>
      </w:pPr>
      <w:r>
        <w:rPr>
          <w:rFonts w:ascii="Arial" w:hAnsi="Arial" w:cs="Arial"/>
          <w:sz w:val="20"/>
          <w:szCs w:val="20"/>
        </w:rPr>
        <w:t xml:space="preserve">- </w:t>
      </w:r>
      <w:r w:rsidRPr="00985060">
        <w:rPr>
          <w:rFonts w:ascii="Arial" w:hAnsi="Arial" w:cs="Arial"/>
          <w:sz w:val="20"/>
          <w:szCs w:val="20"/>
        </w:rPr>
        <w:t>La descripción escrita del comportamiento del sistema al afrontar una tarea de negocio o un requisito de negocio. Esta descripción se enfoca en el valor suministrado por el sistema a entidades externas tales como usuarios humanos u otros sistemas.</w:t>
      </w:r>
    </w:p>
    <w:p w:rsidR="00985060" w:rsidRPr="00985060" w:rsidRDefault="00985060" w:rsidP="00985060">
      <w:pPr>
        <w:spacing w:after="0"/>
        <w:rPr>
          <w:rFonts w:ascii="Arial" w:hAnsi="Arial" w:cs="Arial"/>
          <w:sz w:val="20"/>
          <w:szCs w:val="20"/>
        </w:rPr>
      </w:pPr>
    </w:p>
    <w:p w:rsidR="00985060" w:rsidRPr="00985060" w:rsidRDefault="00985060" w:rsidP="00985060">
      <w:pPr>
        <w:spacing w:after="0"/>
        <w:rPr>
          <w:rFonts w:ascii="Arial" w:hAnsi="Arial" w:cs="Arial"/>
          <w:sz w:val="20"/>
          <w:szCs w:val="20"/>
        </w:rPr>
      </w:pPr>
      <w:r>
        <w:rPr>
          <w:rFonts w:ascii="Arial" w:hAnsi="Arial" w:cs="Arial"/>
          <w:sz w:val="20"/>
          <w:szCs w:val="20"/>
        </w:rPr>
        <w:t xml:space="preserve">- </w:t>
      </w:r>
      <w:r w:rsidRPr="00985060">
        <w:rPr>
          <w:rFonts w:ascii="Arial" w:hAnsi="Arial" w:cs="Arial"/>
          <w:sz w:val="20"/>
          <w:szCs w:val="20"/>
        </w:rPr>
        <w:t xml:space="preserve">La posición o contexto del caso de uso entre otros casos de uso. Dado que es un mecanismo de organización, un conjunto de casos de </w:t>
      </w:r>
      <w:r w:rsidR="007E67D6" w:rsidRPr="00985060">
        <w:rPr>
          <w:rFonts w:ascii="Arial" w:hAnsi="Arial" w:cs="Arial"/>
          <w:sz w:val="20"/>
          <w:szCs w:val="20"/>
        </w:rPr>
        <w:t>usos coherentes y consistentes</w:t>
      </w:r>
      <w:r w:rsidRPr="00985060">
        <w:rPr>
          <w:rFonts w:ascii="Arial" w:hAnsi="Arial" w:cs="Arial"/>
          <w:sz w:val="20"/>
          <w:szCs w:val="20"/>
        </w:rPr>
        <w:t xml:space="preserve"> promueven una imagen fácil de comprender del comportamiento del sistema, un entendimiento común entre el cliente/propietario/usuario y el equipo de desarrollo.</w:t>
      </w:r>
    </w:p>
    <w:p w:rsidR="00985060" w:rsidRPr="00985060" w:rsidRDefault="00985060" w:rsidP="00985060">
      <w:pPr>
        <w:spacing w:after="0"/>
        <w:rPr>
          <w:rFonts w:ascii="Arial" w:hAnsi="Arial" w:cs="Arial"/>
          <w:sz w:val="20"/>
          <w:szCs w:val="20"/>
        </w:rPr>
      </w:pPr>
    </w:p>
    <w:p w:rsidR="00985060" w:rsidRPr="00985060" w:rsidRDefault="00985060" w:rsidP="00985060">
      <w:pPr>
        <w:spacing w:after="0"/>
        <w:rPr>
          <w:rFonts w:ascii="Arial" w:hAnsi="Arial" w:cs="Arial"/>
          <w:sz w:val="20"/>
          <w:szCs w:val="20"/>
        </w:rPr>
      </w:pPr>
      <w:r w:rsidRPr="00985060">
        <w:rPr>
          <w:rFonts w:ascii="Arial" w:hAnsi="Arial" w:cs="Arial"/>
          <w:sz w:val="20"/>
          <w:szCs w:val="20"/>
        </w:rPr>
        <w:t xml:space="preserve">Es práctica común crear especificaciones suplementarias para capturar detalles de requisitos que caen fuera del ámbito de las descripciones de los casos de uso. Ejemplos de esos temas </w:t>
      </w:r>
      <w:r w:rsidRPr="00985060">
        <w:rPr>
          <w:rFonts w:ascii="Arial" w:hAnsi="Arial" w:cs="Arial"/>
          <w:sz w:val="20"/>
          <w:szCs w:val="20"/>
        </w:rPr>
        <w:lastRenderedPageBreak/>
        <w:t>incluyen restricciones de diseño como: rendimiento, temas de escalabilidad/gestión, o cumplimiento de estándares.</w:t>
      </w:r>
    </w:p>
    <w:p w:rsidR="00985060" w:rsidRPr="00985060" w:rsidRDefault="00985060" w:rsidP="00985060">
      <w:pPr>
        <w:spacing w:after="0"/>
        <w:rPr>
          <w:rFonts w:ascii="Arial" w:hAnsi="Arial" w:cs="Arial"/>
          <w:sz w:val="20"/>
          <w:szCs w:val="20"/>
        </w:rPr>
      </w:pPr>
    </w:p>
    <w:p w:rsidR="00985060" w:rsidRPr="00985060" w:rsidRDefault="00985060" w:rsidP="00985060">
      <w:pPr>
        <w:spacing w:after="0"/>
        <w:rPr>
          <w:rFonts w:ascii="Arial" w:hAnsi="Arial" w:cs="Arial"/>
          <w:sz w:val="20"/>
          <w:szCs w:val="20"/>
        </w:rPr>
      </w:pPr>
      <w:r w:rsidRPr="00985060">
        <w:rPr>
          <w:rFonts w:ascii="Arial" w:hAnsi="Arial" w:cs="Arial"/>
          <w:sz w:val="20"/>
          <w:szCs w:val="20"/>
        </w:rPr>
        <w:t>El diagrama de la derecha describe la funcionalidad de un Sistema Restaurante muy simple. Los casos de uso están representados por elipses y los actores están, por ejemplo, los casos de uso se muestran como parte del sistema que está siendo modelado, los actores no.</w:t>
      </w:r>
    </w:p>
    <w:p w:rsidR="00985060" w:rsidRPr="00985060" w:rsidRDefault="00985060" w:rsidP="00985060">
      <w:pPr>
        <w:spacing w:after="0"/>
        <w:rPr>
          <w:rFonts w:ascii="Arial" w:hAnsi="Arial" w:cs="Arial"/>
          <w:sz w:val="20"/>
          <w:szCs w:val="20"/>
        </w:rPr>
      </w:pPr>
    </w:p>
    <w:p w:rsidR="00985060" w:rsidRDefault="00985060" w:rsidP="00985060">
      <w:pPr>
        <w:spacing w:after="0"/>
        <w:rPr>
          <w:rFonts w:ascii="Arial" w:hAnsi="Arial" w:cs="Arial"/>
          <w:sz w:val="20"/>
          <w:szCs w:val="20"/>
        </w:rPr>
      </w:pPr>
      <w:r w:rsidRPr="00985060">
        <w:rPr>
          <w:rFonts w:ascii="Arial" w:hAnsi="Arial" w:cs="Arial"/>
          <w:sz w:val="20"/>
          <w:szCs w:val="20"/>
        </w:rPr>
        <w:t xml:space="preserve">La interacción entre actores no se ve en el diagrama de casos de uso. Si esta interacción es esencial para una descripción coherente del comportamiento deseado, quizás los límites del sistema o del caso de uso deban de ser re-examinados. Alternativamente, la interacción entre actores puede ser parte de suposiciones usadas en el caso de uso. Sin embargo, los actores son una especie de rol, un usuario humano u otra entidad externa </w:t>
      </w:r>
      <w:proofErr w:type="gramStart"/>
      <w:r w:rsidRPr="00985060">
        <w:rPr>
          <w:rFonts w:ascii="Arial" w:hAnsi="Arial" w:cs="Arial"/>
          <w:sz w:val="20"/>
          <w:szCs w:val="20"/>
        </w:rPr>
        <w:t>puede</w:t>
      </w:r>
      <w:proofErr w:type="gramEnd"/>
      <w:r w:rsidRPr="00985060">
        <w:rPr>
          <w:rFonts w:ascii="Arial" w:hAnsi="Arial" w:cs="Arial"/>
          <w:sz w:val="20"/>
          <w:szCs w:val="20"/>
        </w:rPr>
        <w:t xml:space="preserve"> jugar varios papeles o roles. Así el Chef y el Cajero podrían ser realmente la misma persona.</w:t>
      </w:r>
    </w:p>
    <w:p w:rsidR="00985060" w:rsidRPr="00985060" w:rsidRDefault="00985060" w:rsidP="00985060">
      <w:pPr>
        <w:spacing w:after="0"/>
        <w:rPr>
          <w:rFonts w:ascii="Arial" w:hAnsi="Arial" w:cs="Arial"/>
          <w:sz w:val="20"/>
          <w:szCs w:val="20"/>
        </w:rPr>
      </w:pPr>
    </w:p>
    <w:p w:rsidR="00985060" w:rsidRPr="0094346C" w:rsidRDefault="00985060" w:rsidP="00985060">
      <w:pPr>
        <w:spacing w:after="0"/>
        <w:rPr>
          <w:rFonts w:ascii="Arial" w:hAnsi="Arial" w:cs="Arial"/>
          <w:b/>
          <w:i/>
          <w:sz w:val="20"/>
          <w:szCs w:val="20"/>
        </w:rPr>
      </w:pPr>
      <w:r w:rsidRPr="0094346C">
        <w:rPr>
          <w:rFonts w:ascii="Arial" w:hAnsi="Arial" w:cs="Arial"/>
          <w:b/>
          <w:i/>
          <w:sz w:val="20"/>
          <w:szCs w:val="20"/>
        </w:rPr>
        <w:t>Relaciones de Casos de Uso</w:t>
      </w:r>
    </w:p>
    <w:p w:rsidR="00985060" w:rsidRPr="00985060" w:rsidRDefault="00985060" w:rsidP="00985060">
      <w:pPr>
        <w:spacing w:after="0"/>
        <w:rPr>
          <w:rFonts w:ascii="Arial" w:hAnsi="Arial" w:cs="Arial"/>
          <w:sz w:val="20"/>
          <w:szCs w:val="20"/>
        </w:rPr>
      </w:pPr>
    </w:p>
    <w:p w:rsidR="00985060" w:rsidRDefault="00985060" w:rsidP="00985060">
      <w:pPr>
        <w:spacing w:after="0"/>
        <w:rPr>
          <w:rFonts w:ascii="Arial" w:hAnsi="Arial" w:cs="Arial"/>
          <w:sz w:val="20"/>
          <w:szCs w:val="20"/>
        </w:rPr>
      </w:pPr>
      <w:r w:rsidRPr="00985060">
        <w:rPr>
          <w:rFonts w:ascii="Arial" w:hAnsi="Arial" w:cs="Arial"/>
          <w:sz w:val="20"/>
          <w:szCs w:val="20"/>
        </w:rPr>
        <w:t>Las tres relaciones principales entre los casos de uso son soportadas por el estándar UML, el cual describe notación gráfica para esas relaciones. Veamos una revisión de ellas a continuación:</w:t>
      </w:r>
    </w:p>
    <w:p w:rsidR="00985060" w:rsidRDefault="00985060" w:rsidP="00985060">
      <w:pPr>
        <w:spacing w:after="0"/>
        <w:rPr>
          <w:rFonts w:ascii="Arial" w:hAnsi="Arial" w:cs="Arial"/>
          <w:sz w:val="20"/>
          <w:szCs w:val="20"/>
        </w:rPr>
      </w:pPr>
    </w:p>
    <w:p w:rsidR="00985060" w:rsidRPr="0094346C" w:rsidRDefault="00985060" w:rsidP="00985060">
      <w:pPr>
        <w:spacing w:after="0"/>
        <w:rPr>
          <w:rFonts w:ascii="Arial" w:hAnsi="Arial" w:cs="Arial"/>
          <w:b/>
          <w:i/>
          <w:sz w:val="20"/>
          <w:szCs w:val="20"/>
        </w:rPr>
      </w:pPr>
      <w:r w:rsidRPr="0094346C">
        <w:rPr>
          <w:rFonts w:ascii="Arial" w:hAnsi="Arial" w:cs="Arial"/>
          <w:b/>
          <w:i/>
          <w:sz w:val="20"/>
          <w:szCs w:val="20"/>
        </w:rPr>
        <w:t>* Inclusión (</w:t>
      </w:r>
      <w:proofErr w:type="spellStart"/>
      <w:r w:rsidRPr="0094346C">
        <w:rPr>
          <w:rFonts w:ascii="Arial" w:hAnsi="Arial" w:cs="Arial"/>
          <w:b/>
          <w:i/>
          <w:sz w:val="20"/>
          <w:szCs w:val="20"/>
        </w:rPr>
        <w:t>include</w:t>
      </w:r>
      <w:proofErr w:type="spellEnd"/>
      <w:r w:rsidRPr="0094346C">
        <w:rPr>
          <w:rFonts w:ascii="Arial" w:hAnsi="Arial" w:cs="Arial"/>
          <w:b/>
          <w:i/>
          <w:sz w:val="20"/>
          <w:szCs w:val="20"/>
        </w:rPr>
        <w:t xml:space="preserve"> o use)</w:t>
      </w:r>
    </w:p>
    <w:p w:rsidR="00985060" w:rsidRPr="00985060" w:rsidRDefault="00985060" w:rsidP="00985060">
      <w:pPr>
        <w:spacing w:after="0"/>
        <w:rPr>
          <w:rFonts w:ascii="Arial" w:hAnsi="Arial" w:cs="Arial"/>
          <w:sz w:val="20"/>
          <w:szCs w:val="20"/>
        </w:rPr>
      </w:pPr>
    </w:p>
    <w:p w:rsidR="00985060" w:rsidRDefault="00985060" w:rsidP="00985060">
      <w:pPr>
        <w:spacing w:after="0"/>
        <w:rPr>
          <w:rFonts w:ascii="Arial" w:hAnsi="Arial" w:cs="Arial"/>
          <w:sz w:val="20"/>
          <w:szCs w:val="20"/>
        </w:rPr>
      </w:pPr>
      <w:r w:rsidRPr="00985060">
        <w:rPr>
          <w:rFonts w:ascii="Arial" w:hAnsi="Arial" w:cs="Arial"/>
          <w:sz w:val="20"/>
          <w:szCs w:val="20"/>
        </w:rPr>
        <w:t>Es una forma de interacción o creación, un caso de uso dado puede "incluir" otro. El primer caso de uso a menudo depende del resultado del caso de uso incluido. Esto es útil para extraer comportamientos verdaderamente comunes desde múltiples casos de uso a una descripción individual, desde el caso de uso. El estándar de Lenguaje de Modelado Unificado de OMG define una notación gráfica para realizar diagramas de casos de uso, pero no el formato para describir casos de uso. Mucha gente sufre la equivocación pensando que un caso de uso es una notación gráfica (o es su descripción). Mientras la notación gráfica y las descripciones son importantes, ellos forman parte de la documentación de un caso de uso --un propósito para el que el actor puede usar el sistema. La notación es de una flecha de punta abierta con línea discontinua desde el caso de uso que lo incluye hasta el caso de uso incluido, con la etiqueta "«</w:t>
      </w:r>
      <w:proofErr w:type="spellStart"/>
      <w:r w:rsidRPr="00985060">
        <w:rPr>
          <w:rFonts w:ascii="Arial" w:hAnsi="Arial" w:cs="Arial"/>
          <w:sz w:val="20"/>
          <w:szCs w:val="20"/>
        </w:rPr>
        <w:t>include</w:t>
      </w:r>
      <w:proofErr w:type="spellEnd"/>
      <w:r w:rsidRPr="00985060">
        <w:rPr>
          <w:rFonts w:ascii="Arial" w:hAnsi="Arial" w:cs="Arial"/>
          <w:sz w:val="20"/>
          <w:szCs w:val="20"/>
        </w:rPr>
        <w:t>»". Este uso se asemeja a una expansión de una macro, donde el comportamiento del caso incluido es colocado dentro del comportamiento del caso de uso base. No hay parámetros o valores de retorno. Aquí también podemos decir que éste va de padre a hijo.</w:t>
      </w:r>
    </w:p>
    <w:p w:rsidR="00985060" w:rsidRPr="00985060" w:rsidRDefault="00985060" w:rsidP="00985060">
      <w:pPr>
        <w:spacing w:after="0"/>
        <w:rPr>
          <w:rFonts w:ascii="Arial" w:hAnsi="Arial" w:cs="Arial"/>
          <w:sz w:val="20"/>
          <w:szCs w:val="20"/>
        </w:rPr>
      </w:pPr>
    </w:p>
    <w:p w:rsidR="00985060" w:rsidRPr="0094346C" w:rsidRDefault="00985060" w:rsidP="00985060">
      <w:pPr>
        <w:spacing w:after="0"/>
        <w:rPr>
          <w:rFonts w:ascii="Arial" w:hAnsi="Arial" w:cs="Arial"/>
          <w:b/>
          <w:i/>
          <w:sz w:val="20"/>
          <w:szCs w:val="20"/>
        </w:rPr>
      </w:pPr>
      <w:r w:rsidRPr="0094346C">
        <w:rPr>
          <w:rFonts w:ascii="Arial" w:hAnsi="Arial" w:cs="Arial"/>
          <w:b/>
          <w:i/>
          <w:sz w:val="20"/>
          <w:szCs w:val="20"/>
        </w:rPr>
        <w:t>* Extensión (</w:t>
      </w:r>
      <w:proofErr w:type="spellStart"/>
      <w:r w:rsidRPr="0094346C">
        <w:rPr>
          <w:rFonts w:ascii="Arial" w:hAnsi="Arial" w:cs="Arial"/>
          <w:b/>
          <w:i/>
          <w:sz w:val="20"/>
          <w:szCs w:val="20"/>
        </w:rPr>
        <w:t>Extend</w:t>
      </w:r>
      <w:proofErr w:type="spellEnd"/>
      <w:r w:rsidRPr="0094346C">
        <w:rPr>
          <w:rFonts w:ascii="Arial" w:hAnsi="Arial" w:cs="Arial"/>
          <w:b/>
          <w:i/>
          <w:sz w:val="20"/>
          <w:szCs w:val="20"/>
        </w:rPr>
        <w:t>)</w:t>
      </w:r>
    </w:p>
    <w:p w:rsidR="00985060" w:rsidRPr="00985060" w:rsidRDefault="00985060" w:rsidP="00985060">
      <w:pPr>
        <w:spacing w:after="0"/>
        <w:rPr>
          <w:rFonts w:ascii="Arial" w:hAnsi="Arial" w:cs="Arial"/>
          <w:sz w:val="20"/>
          <w:szCs w:val="20"/>
        </w:rPr>
      </w:pPr>
    </w:p>
    <w:p w:rsidR="00985060" w:rsidRPr="00985060" w:rsidRDefault="00985060" w:rsidP="00985060">
      <w:pPr>
        <w:spacing w:after="0"/>
        <w:rPr>
          <w:rFonts w:ascii="Arial" w:hAnsi="Arial" w:cs="Arial"/>
          <w:sz w:val="20"/>
          <w:szCs w:val="20"/>
        </w:rPr>
      </w:pPr>
      <w:r w:rsidRPr="00985060">
        <w:rPr>
          <w:rFonts w:ascii="Arial" w:hAnsi="Arial" w:cs="Arial"/>
          <w:sz w:val="20"/>
          <w:szCs w:val="20"/>
        </w:rPr>
        <w:t>Es otra forma de interacción, un caso de uso dado (la extensión) puede extender a otro. Esta relación indica que el comportamiento del caso de la extensión se utiliza en casos de uso, un caso de uso a otro caso siempre debe tener extensión o inclusión. El caso de uso extensión puede ser insertado en el caso de uso extendido bajo ciertas condiciones. La notación, es una flecha de punta abierta con línea discontinua, desde el caso de uso extensión al caso de uso extendido, con la etiqueta «</w:t>
      </w:r>
      <w:proofErr w:type="spellStart"/>
      <w:r w:rsidRPr="00985060">
        <w:rPr>
          <w:rFonts w:ascii="Arial" w:hAnsi="Arial" w:cs="Arial"/>
          <w:sz w:val="20"/>
          <w:szCs w:val="20"/>
        </w:rPr>
        <w:t>extend</w:t>
      </w:r>
      <w:proofErr w:type="spellEnd"/>
      <w:r w:rsidRPr="00985060">
        <w:rPr>
          <w:rFonts w:ascii="Arial" w:hAnsi="Arial" w:cs="Arial"/>
          <w:sz w:val="20"/>
          <w:szCs w:val="20"/>
        </w:rPr>
        <w:t>». Esto puede ser útil para lidiar con casos especiales, o para acomodar nuevos requisitos durante el mantenimiento del sistema y su extensión.</w:t>
      </w:r>
    </w:p>
    <w:p w:rsidR="00985060" w:rsidRPr="00985060" w:rsidRDefault="00985060" w:rsidP="00985060">
      <w:pPr>
        <w:spacing w:after="0"/>
        <w:rPr>
          <w:rFonts w:ascii="Arial" w:hAnsi="Arial" w:cs="Arial"/>
          <w:sz w:val="20"/>
          <w:szCs w:val="20"/>
        </w:rPr>
      </w:pPr>
    </w:p>
    <w:p w:rsidR="00985060" w:rsidRPr="00985060" w:rsidRDefault="00985060" w:rsidP="00985060">
      <w:pPr>
        <w:spacing w:after="0"/>
        <w:rPr>
          <w:rFonts w:ascii="Arial" w:hAnsi="Arial" w:cs="Arial"/>
          <w:sz w:val="20"/>
          <w:szCs w:val="20"/>
        </w:rPr>
      </w:pPr>
      <w:r w:rsidRPr="00985060">
        <w:rPr>
          <w:rFonts w:ascii="Arial" w:hAnsi="Arial" w:cs="Arial"/>
          <w:sz w:val="20"/>
          <w:szCs w:val="20"/>
        </w:rPr>
        <w:t xml:space="preserve"> "La extensión, es el conjunto de objetos a los que se aplica un concepto. Los objetos de la extensión son los ejemplos o instancias de los conceptos."</w:t>
      </w:r>
    </w:p>
    <w:p w:rsidR="00985060" w:rsidRDefault="00985060" w:rsidP="00985060">
      <w:pPr>
        <w:spacing w:after="0"/>
        <w:rPr>
          <w:rFonts w:ascii="Arial" w:hAnsi="Arial" w:cs="Arial"/>
          <w:sz w:val="20"/>
          <w:szCs w:val="20"/>
        </w:rPr>
      </w:pPr>
    </w:p>
    <w:p w:rsidR="00985060" w:rsidRPr="0094346C" w:rsidRDefault="0094346C" w:rsidP="00985060">
      <w:pPr>
        <w:spacing w:after="0"/>
        <w:rPr>
          <w:rFonts w:ascii="Arial" w:hAnsi="Arial" w:cs="Arial"/>
          <w:b/>
          <w:i/>
          <w:sz w:val="20"/>
          <w:szCs w:val="20"/>
        </w:rPr>
      </w:pPr>
      <w:r>
        <w:rPr>
          <w:rFonts w:ascii="Arial" w:hAnsi="Arial" w:cs="Arial"/>
          <w:b/>
          <w:i/>
          <w:sz w:val="20"/>
          <w:szCs w:val="20"/>
        </w:rPr>
        <w:t xml:space="preserve">* </w:t>
      </w:r>
      <w:r w:rsidR="00985060" w:rsidRPr="0094346C">
        <w:rPr>
          <w:rFonts w:ascii="Arial" w:hAnsi="Arial" w:cs="Arial"/>
          <w:b/>
          <w:i/>
          <w:sz w:val="20"/>
          <w:szCs w:val="20"/>
        </w:rPr>
        <w:t>Generalización</w:t>
      </w:r>
    </w:p>
    <w:p w:rsidR="00985060" w:rsidRPr="00985060" w:rsidRDefault="00985060" w:rsidP="00985060">
      <w:pPr>
        <w:spacing w:after="0"/>
        <w:rPr>
          <w:rFonts w:ascii="Arial" w:hAnsi="Arial" w:cs="Arial"/>
          <w:sz w:val="20"/>
          <w:szCs w:val="20"/>
        </w:rPr>
      </w:pPr>
    </w:p>
    <w:p w:rsidR="00985060" w:rsidRPr="00985060" w:rsidRDefault="00985060" w:rsidP="00985060">
      <w:pPr>
        <w:spacing w:after="0"/>
        <w:rPr>
          <w:rFonts w:ascii="Arial" w:hAnsi="Arial" w:cs="Arial"/>
          <w:sz w:val="20"/>
          <w:szCs w:val="20"/>
        </w:rPr>
      </w:pPr>
      <w:r w:rsidRPr="00985060">
        <w:rPr>
          <w:rFonts w:ascii="Arial" w:hAnsi="Arial" w:cs="Arial"/>
          <w:sz w:val="20"/>
          <w:szCs w:val="20"/>
        </w:rPr>
        <w:t xml:space="preserve">"Entonces la Generalización es la actividad de identificar elementos en común entre conceptos y definir las relaciones de una superclase (concepto general) y subclase (concepto </w:t>
      </w:r>
      <w:r w:rsidRPr="00985060">
        <w:rPr>
          <w:rFonts w:ascii="Arial" w:hAnsi="Arial" w:cs="Arial"/>
          <w:sz w:val="20"/>
          <w:szCs w:val="20"/>
        </w:rPr>
        <w:lastRenderedPageBreak/>
        <w:t>especializado). Es una manera de construir clasificaciones taxonómicas entre conceptos que entonces se representan en jerarquías de clases. Las subclases conceptuales son conformes con las superclases conceptuales en cuanto a la intención y extensión."</w:t>
      </w:r>
    </w:p>
    <w:p w:rsidR="00985060" w:rsidRPr="00985060" w:rsidRDefault="00985060" w:rsidP="00985060">
      <w:pPr>
        <w:spacing w:after="0"/>
        <w:rPr>
          <w:rFonts w:ascii="Arial" w:hAnsi="Arial" w:cs="Arial"/>
          <w:sz w:val="20"/>
          <w:szCs w:val="20"/>
        </w:rPr>
      </w:pPr>
    </w:p>
    <w:p w:rsidR="00DC3C55" w:rsidRDefault="00985060" w:rsidP="00985060">
      <w:pPr>
        <w:spacing w:after="0"/>
        <w:rPr>
          <w:rFonts w:ascii="Arial" w:hAnsi="Arial" w:cs="Arial"/>
          <w:sz w:val="20"/>
          <w:szCs w:val="20"/>
        </w:rPr>
      </w:pPr>
      <w:r w:rsidRPr="00985060">
        <w:rPr>
          <w:rFonts w:ascii="Arial" w:hAnsi="Arial" w:cs="Arial"/>
          <w:sz w:val="20"/>
          <w:szCs w:val="20"/>
        </w:rPr>
        <w:t xml:space="preserve">En la tercera forma de relaciones entre casos de uso, existe una relación generalización/especialización. Un caso de uso dado puede estar en una forma especializada de un caso de uso existente. La notación es una línea sólida terminada en un triángulo dibujado desde el caso de uso especializado al caso de uso general. Esto se asemeja al concepto orientado a objetos de sub-clases, en la práctica puede ser útil </w:t>
      </w:r>
      <w:proofErr w:type="spellStart"/>
      <w:r w:rsidRPr="00985060">
        <w:rPr>
          <w:rFonts w:ascii="Arial" w:hAnsi="Arial" w:cs="Arial"/>
          <w:sz w:val="20"/>
          <w:szCs w:val="20"/>
        </w:rPr>
        <w:t>factorizar</w:t>
      </w:r>
      <w:proofErr w:type="spellEnd"/>
      <w:r w:rsidRPr="00985060">
        <w:rPr>
          <w:rFonts w:ascii="Arial" w:hAnsi="Arial" w:cs="Arial"/>
          <w:sz w:val="20"/>
          <w:szCs w:val="20"/>
        </w:rPr>
        <w:t xml:space="preserve"> comportamientos comunes, restricciones al caso de uso general, describirlos una vez, y enfrentarse a los detalles excepcionales en los casos de uso especializados.</w:t>
      </w: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Default="007E67D6" w:rsidP="00985060">
      <w:pPr>
        <w:spacing w:after="0"/>
        <w:rPr>
          <w:rFonts w:ascii="Arial" w:hAnsi="Arial" w:cs="Arial"/>
          <w:sz w:val="20"/>
          <w:szCs w:val="20"/>
        </w:rPr>
      </w:pPr>
    </w:p>
    <w:p w:rsidR="007E67D6" w:rsidRPr="007E67D6" w:rsidRDefault="007E67D6" w:rsidP="007E67D6">
      <w:pPr>
        <w:spacing w:after="0"/>
        <w:rPr>
          <w:rFonts w:ascii="Arial" w:hAnsi="Arial" w:cs="Arial"/>
          <w:sz w:val="20"/>
          <w:szCs w:val="20"/>
        </w:rPr>
      </w:pPr>
    </w:p>
    <w:p w:rsidR="007E67D6" w:rsidRPr="00CB35FF" w:rsidRDefault="007E67D6" w:rsidP="007E67D6">
      <w:pPr>
        <w:spacing w:after="0"/>
        <w:rPr>
          <w:rFonts w:ascii="Arial" w:hAnsi="Arial" w:cs="Arial"/>
          <w:b/>
          <w:i/>
          <w:sz w:val="24"/>
          <w:szCs w:val="24"/>
        </w:rPr>
      </w:pPr>
      <w:r w:rsidRPr="00CB35FF">
        <w:rPr>
          <w:rFonts w:ascii="Arial" w:hAnsi="Arial" w:cs="Arial"/>
          <w:b/>
          <w:i/>
          <w:sz w:val="24"/>
          <w:szCs w:val="24"/>
        </w:rPr>
        <w:lastRenderedPageBreak/>
        <w:t xml:space="preserve">Casos de Uso (Use Case) </w:t>
      </w:r>
    </w:p>
    <w:p w:rsidR="007E67D6" w:rsidRPr="007E67D6" w:rsidRDefault="007E67D6" w:rsidP="007E67D6">
      <w:pPr>
        <w:spacing w:after="0"/>
        <w:rPr>
          <w:rFonts w:ascii="Arial" w:hAnsi="Arial" w:cs="Arial"/>
          <w:sz w:val="20"/>
          <w:szCs w:val="20"/>
        </w:rPr>
      </w:pPr>
    </w:p>
    <w:p w:rsidR="007E67D6" w:rsidRPr="00CB35FF" w:rsidRDefault="007E67D6" w:rsidP="007E67D6">
      <w:pPr>
        <w:spacing w:after="0"/>
        <w:rPr>
          <w:rFonts w:ascii="Arial" w:hAnsi="Arial" w:cs="Arial"/>
          <w:b/>
          <w:i/>
          <w:sz w:val="20"/>
          <w:szCs w:val="20"/>
        </w:rPr>
      </w:pPr>
      <w:r w:rsidRPr="00CB35FF">
        <w:rPr>
          <w:rFonts w:ascii="Arial" w:hAnsi="Arial" w:cs="Arial"/>
          <w:b/>
          <w:i/>
          <w:sz w:val="20"/>
          <w:szCs w:val="20"/>
        </w:rPr>
        <w:t xml:space="preserve">Introducción </w:t>
      </w:r>
    </w:p>
    <w:p w:rsidR="007E67D6" w:rsidRPr="007E67D6" w:rsidRDefault="007E67D6" w:rsidP="007E67D6">
      <w:pPr>
        <w:spacing w:after="0"/>
        <w:rPr>
          <w:rFonts w:ascii="Arial" w:hAnsi="Arial" w:cs="Arial"/>
          <w:sz w:val="20"/>
          <w:szCs w:val="20"/>
        </w:rPr>
      </w:pPr>
    </w:p>
    <w:p w:rsidR="007E67D6" w:rsidRPr="007E67D6" w:rsidRDefault="007E67D6" w:rsidP="007E67D6">
      <w:pPr>
        <w:spacing w:after="0"/>
        <w:rPr>
          <w:rFonts w:ascii="Arial" w:hAnsi="Arial" w:cs="Arial"/>
          <w:sz w:val="20"/>
          <w:szCs w:val="20"/>
        </w:rPr>
      </w:pPr>
      <w:r w:rsidRPr="007E67D6">
        <w:rPr>
          <w:rFonts w:ascii="Arial" w:hAnsi="Arial" w:cs="Arial"/>
          <w:sz w:val="20"/>
          <w:szCs w:val="20"/>
        </w:rPr>
        <w:t xml:space="preserve"> El diagrama de casos de uso representa la forma en como un Cliente (Actor) opera con el sistema en desarrollo, además de la forma, tipo y orden en como los elementos </w:t>
      </w:r>
      <w:proofErr w:type="spellStart"/>
      <w:r w:rsidRPr="007E67D6">
        <w:rPr>
          <w:rFonts w:ascii="Arial" w:hAnsi="Arial" w:cs="Arial"/>
          <w:sz w:val="20"/>
          <w:szCs w:val="20"/>
        </w:rPr>
        <w:t>interactuan</w:t>
      </w:r>
      <w:proofErr w:type="spellEnd"/>
      <w:r w:rsidRPr="007E67D6">
        <w:rPr>
          <w:rFonts w:ascii="Arial" w:hAnsi="Arial" w:cs="Arial"/>
          <w:sz w:val="20"/>
          <w:szCs w:val="20"/>
        </w:rPr>
        <w:t xml:space="preserve"> (operaciones o casos de uso). </w:t>
      </w:r>
    </w:p>
    <w:p w:rsidR="007E67D6" w:rsidRPr="007E67D6" w:rsidRDefault="007E67D6" w:rsidP="007E67D6">
      <w:pPr>
        <w:spacing w:after="0"/>
        <w:rPr>
          <w:rFonts w:ascii="Arial" w:hAnsi="Arial" w:cs="Arial"/>
          <w:sz w:val="20"/>
          <w:szCs w:val="20"/>
        </w:rPr>
      </w:pPr>
    </w:p>
    <w:p w:rsidR="007E67D6" w:rsidRDefault="007E67D6" w:rsidP="007E67D6">
      <w:pPr>
        <w:spacing w:after="0"/>
        <w:rPr>
          <w:rFonts w:ascii="Arial" w:hAnsi="Arial" w:cs="Arial"/>
          <w:sz w:val="20"/>
          <w:szCs w:val="20"/>
        </w:rPr>
      </w:pPr>
      <w:r w:rsidRPr="007E67D6">
        <w:rPr>
          <w:rFonts w:ascii="Arial" w:hAnsi="Arial" w:cs="Arial"/>
          <w:sz w:val="20"/>
          <w:szCs w:val="20"/>
        </w:rPr>
        <w:t xml:space="preserve"> Un diagrama de casos de uso consta de los siguientes elementos: </w:t>
      </w:r>
    </w:p>
    <w:p w:rsidR="00814EE4" w:rsidRPr="007E67D6" w:rsidRDefault="00814EE4" w:rsidP="007E67D6">
      <w:pPr>
        <w:spacing w:after="0"/>
        <w:rPr>
          <w:rFonts w:ascii="Arial" w:hAnsi="Arial" w:cs="Arial"/>
          <w:sz w:val="20"/>
          <w:szCs w:val="20"/>
        </w:rPr>
      </w:pPr>
    </w:p>
    <w:p w:rsidR="007E67D6" w:rsidRPr="007E67D6" w:rsidRDefault="00814EE4" w:rsidP="007E67D6">
      <w:pPr>
        <w:spacing w:after="0"/>
        <w:rPr>
          <w:rFonts w:ascii="Arial" w:hAnsi="Arial" w:cs="Arial"/>
          <w:sz w:val="20"/>
          <w:szCs w:val="20"/>
        </w:rPr>
      </w:pPr>
      <w:r>
        <w:rPr>
          <w:rFonts w:ascii="Arial" w:hAnsi="Arial" w:cs="Arial"/>
          <w:sz w:val="20"/>
          <w:szCs w:val="20"/>
        </w:rPr>
        <w:t xml:space="preserve">- </w:t>
      </w:r>
      <w:r w:rsidR="007E67D6" w:rsidRPr="007E67D6">
        <w:rPr>
          <w:rFonts w:ascii="Arial" w:hAnsi="Arial" w:cs="Arial"/>
          <w:sz w:val="20"/>
          <w:szCs w:val="20"/>
        </w:rPr>
        <w:t xml:space="preserve">Actor. </w:t>
      </w:r>
    </w:p>
    <w:p w:rsidR="007E67D6" w:rsidRPr="007E67D6" w:rsidRDefault="00814EE4" w:rsidP="007E67D6">
      <w:pPr>
        <w:spacing w:after="0"/>
        <w:rPr>
          <w:rFonts w:ascii="Arial" w:hAnsi="Arial" w:cs="Arial"/>
          <w:sz w:val="20"/>
          <w:szCs w:val="20"/>
        </w:rPr>
      </w:pPr>
      <w:r>
        <w:rPr>
          <w:rFonts w:ascii="Arial" w:hAnsi="Arial" w:cs="Arial"/>
          <w:sz w:val="20"/>
          <w:szCs w:val="20"/>
        </w:rPr>
        <w:t xml:space="preserve">- </w:t>
      </w:r>
      <w:r w:rsidR="007E67D6" w:rsidRPr="007E67D6">
        <w:rPr>
          <w:rFonts w:ascii="Arial" w:hAnsi="Arial" w:cs="Arial"/>
          <w:sz w:val="20"/>
          <w:szCs w:val="20"/>
        </w:rPr>
        <w:t xml:space="preserve">Casos de Uso. </w:t>
      </w:r>
    </w:p>
    <w:p w:rsidR="007E67D6" w:rsidRPr="007E67D6" w:rsidRDefault="00814EE4" w:rsidP="007E67D6">
      <w:pPr>
        <w:spacing w:after="0"/>
        <w:rPr>
          <w:rFonts w:ascii="Arial" w:hAnsi="Arial" w:cs="Arial"/>
          <w:sz w:val="20"/>
          <w:szCs w:val="20"/>
        </w:rPr>
      </w:pPr>
      <w:r>
        <w:rPr>
          <w:rFonts w:ascii="Arial" w:hAnsi="Arial" w:cs="Arial"/>
          <w:sz w:val="20"/>
          <w:szCs w:val="20"/>
        </w:rPr>
        <w:t xml:space="preserve">- </w:t>
      </w:r>
      <w:r w:rsidR="007E67D6" w:rsidRPr="007E67D6">
        <w:rPr>
          <w:rFonts w:ascii="Arial" w:hAnsi="Arial" w:cs="Arial"/>
          <w:sz w:val="20"/>
          <w:szCs w:val="20"/>
        </w:rPr>
        <w:t xml:space="preserve">Relaciones de Uso, Herencia y Comunicación. </w:t>
      </w:r>
    </w:p>
    <w:p w:rsidR="007E67D6" w:rsidRPr="007E67D6" w:rsidRDefault="007E67D6" w:rsidP="007E67D6">
      <w:pPr>
        <w:spacing w:after="0"/>
        <w:rPr>
          <w:rFonts w:ascii="Arial" w:hAnsi="Arial" w:cs="Arial"/>
          <w:sz w:val="20"/>
          <w:szCs w:val="20"/>
        </w:rPr>
      </w:pPr>
    </w:p>
    <w:p w:rsidR="007E67D6" w:rsidRPr="00CB35FF" w:rsidRDefault="007E67D6" w:rsidP="007E67D6">
      <w:pPr>
        <w:spacing w:after="0"/>
        <w:rPr>
          <w:rFonts w:ascii="Arial" w:hAnsi="Arial" w:cs="Arial"/>
          <w:b/>
          <w:i/>
          <w:sz w:val="20"/>
          <w:szCs w:val="20"/>
        </w:rPr>
      </w:pPr>
      <w:r w:rsidRPr="00CB35FF">
        <w:rPr>
          <w:rFonts w:ascii="Arial" w:hAnsi="Arial" w:cs="Arial"/>
          <w:b/>
          <w:i/>
          <w:sz w:val="20"/>
          <w:szCs w:val="20"/>
        </w:rPr>
        <w:t xml:space="preserve">Elementos </w:t>
      </w:r>
    </w:p>
    <w:p w:rsidR="00814EE4" w:rsidRPr="007E67D6" w:rsidRDefault="00814EE4" w:rsidP="007E67D6">
      <w:pPr>
        <w:spacing w:after="0"/>
        <w:rPr>
          <w:rFonts w:ascii="Arial" w:hAnsi="Arial" w:cs="Arial"/>
          <w:sz w:val="20"/>
          <w:szCs w:val="20"/>
        </w:rPr>
      </w:pPr>
    </w:p>
    <w:p w:rsidR="007E67D6" w:rsidRPr="00CB35FF" w:rsidRDefault="00814EE4" w:rsidP="007E67D6">
      <w:pPr>
        <w:spacing w:after="0"/>
        <w:rPr>
          <w:rFonts w:ascii="Arial" w:hAnsi="Arial" w:cs="Arial"/>
          <w:b/>
          <w:i/>
          <w:sz w:val="20"/>
          <w:szCs w:val="20"/>
        </w:rPr>
      </w:pPr>
      <w:r w:rsidRPr="00CB35FF">
        <w:rPr>
          <w:rFonts w:ascii="Arial" w:hAnsi="Arial" w:cs="Arial"/>
          <w:b/>
          <w:i/>
          <w:sz w:val="20"/>
          <w:szCs w:val="20"/>
        </w:rPr>
        <w:t xml:space="preserve">- </w:t>
      </w:r>
      <w:r w:rsidR="007E67D6" w:rsidRPr="00CB35FF">
        <w:rPr>
          <w:rFonts w:ascii="Arial" w:hAnsi="Arial" w:cs="Arial"/>
          <w:b/>
          <w:i/>
          <w:sz w:val="20"/>
          <w:szCs w:val="20"/>
        </w:rPr>
        <w:t xml:space="preserve">Actor: </w:t>
      </w:r>
    </w:p>
    <w:p w:rsidR="00814EE4" w:rsidRDefault="00814EE4" w:rsidP="007E67D6">
      <w:pPr>
        <w:spacing w:after="0"/>
        <w:rPr>
          <w:rFonts w:ascii="Arial" w:hAnsi="Arial" w:cs="Arial"/>
          <w:sz w:val="20"/>
          <w:szCs w:val="20"/>
        </w:rPr>
      </w:pPr>
    </w:p>
    <w:p w:rsidR="00814EE4" w:rsidRPr="007E67D6" w:rsidRDefault="00814EE4" w:rsidP="00814EE4">
      <w:pPr>
        <w:spacing w:after="0"/>
        <w:jc w:val="center"/>
        <w:rPr>
          <w:rFonts w:ascii="Arial" w:hAnsi="Arial" w:cs="Arial"/>
          <w:sz w:val="20"/>
          <w:szCs w:val="20"/>
        </w:rPr>
      </w:pPr>
      <w:r>
        <w:rPr>
          <w:rFonts w:ascii="Arial" w:hAnsi="Arial" w:cs="Arial"/>
          <w:noProof/>
          <w:sz w:val="20"/>
          <w:szCs w:val="20"/>
          <w:lang w:eastAsia="es-ES"/>
        </w:rPr>
        <w:drawing>
          <wp:inline distT="0" distB="0" distL="0" distR="0">
            <wp:extent cx="763905" cy="72898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763905" cy="728980"/>
                    </a:xfrm>
                    <a:prstGeom prst="rect">
                      <a:avLst/>
                    </a:prstGeom>
                    <a:noFill/>
                    <a:ln w="9525">
                      <a:noFill/>
                      <a:miter lim="800000"/>
                      <a:headEnd/>
                      <a:tailEnd/>
                    </a:ln>
                  </pic:spPr>
                </pic:pic>
              </a:graphicData>
            </a:graphic>
          </wp:inline>
        </w:drawing>
      </w:r>
    </w:p>
    <w:p w:rsidR="007E67D6" w:rsidRPr="007E67D6" w:rsidRDefault="007E67D6" w:rsidP="007E67D6">
      <w:pPr>
        <w:spacing w:after="0"/>
        <w:rPr>
          <w:rFonts w:ascii="Arial" w:hAnsi="Arial" w:cs="Arial"/>
          <w:sz w:val="20"/>
          <w:szCs w:val="20"/>
        </w:rPr>
      </w:pPr>
    </w:p>
    <w:p w:rsidR="007E67D6" w:rsidRPr="007E67D6" w:rsidRDefault="007E67D6" w:rsidP="007E67D6">
      <w:pPr>
        <w:spacing w:after="0"/>
        <w:rPr>
          <w:rFonts w:ascii="Arial" w:hAnsi="Arial" w:cs="Arial"/>
          <w:sz w:val="20"/>
          <w:szCs w:val="20"/>
        </w:rPr>
      </w:pPr>
      <w:r w:rsidRPr="007E67D6">
        <w:rPr>
          <w:rFonts w:ascii="Arial" w:hAnsi="Arial" w:cs="Arial"/>
          <w:sz w:val="20"/>
          <w:szCs w:val="20"/>
        </w:rPr>
        <w:t xml:space="preserve"> Una definición previa, es que un Actor es un rol que un usuario juega con respecto al sistema. Es importante destacar el uso de la palabra rol, pues con esto se especifica que un Actor no necesariamente representa a una persona en particular, sino más bien la labor que realiza frente al sistema. </w:t>
      </w:r>
    </w:p>
    <w:p w:rsidR="007E67D6" w:rsidRPr="007E67D6" w:rsidRDefault="007E67D6" w:rsidP="007E67D6">
      <w:pPr>
        <w:spacing w:after="0"/>
        <w:rPr>
          <w:rFonts w:ascii="Arial" w:hAnsi="Arial" w:cs="Arial"/>
          <w:sz w:val="20"/>
          <w:szCs w:val="20"/>
        </w:rPr>
      </w:pPr>
    </w:p>
    <w:p w:rsidR="007E67D6" w:rsidRDefault="007E67D6" w:rsidP="007E67D6">
      <w:pPr>
        <w:spacing w:after="0"/>
        <w:rPr>
          <w:rFonts w:ascii="Arial" w:hAnsi="Arial" w:cs="Arial"/>
          <w:sz w:val="20"/>
          <w:szCs w:val="20"/>
        </w:rPr>
      </w:pPr>
      <w:r w:rsidRPr="007E67D6">
        <w:rPr>
          <w:rFonts w:ascii="Arial" w:hAnsi="Arial" w:cs="Arial"/>
          <w:sz w:val="20"/>
          <w:szCs w:val="20"/>
        </w:rPr>
        <w:t xml:space="preserve"> Como ejemplo a la definición anterior, tenemos el caso de un sistema de ventas en que el rol de Vendedor con respecto al sistema puede ser realizado por un Vendedor o bien por el Jefe de Local. </w:t>
      </w:r>
    </w:p>
    <w:p w:rsidR="00814EE4" w:rsidRPr="007E67D6" w:rsidRDefault="00814EE4" w:rsidP="007E67D6">
      <w:pPr>
        <w:spacing w:after="0"/>
        <w:rPr>
          <w:rFonts w:ascii="Arial" w:hAnsi="Arial" w:cs="Arial"/>
          <w:sz w:val="20"/>
          <w:szCs w:val="20"/>
        </w:rPr>
      </w:pPr>
    </w:p>
    <w:p w:rsidR="007E67D6" w:rsidRPr="00CB35FF" w:rsidRDefault="00814EE4" w:rsidP="007E67D6">
      <w:pPr>
        <w:spacing w:after="0"/>
        <w:rPr>
          <w:rFonts w:ascii="Arial" w:hAnsi="Arial" w:cs="Arial"/>
          <w:b/>
          <w:i/>
          <w:sz w:val="20"/>
          <w:szCs w:val="20"/>
        </w:rPr>
      </w:pPr>
      <w:r w:rsidRPr="00CB35FF">
        <w:rPr>
          <w:rFonts w:ascii="Arial" w:hAnsi="Arial" w:cs="Arial"/>
          <w:b/>
          <w:i/>
          <w:sz w:val="20"/>
          <w:szCs w:val="20"/>
        </w:rPr>
        <w:t xml:space="preserve">- </w:t>
      </w:r>
      <w:r w:rsidR="007E67D6" w:rsidRPr="00CB35FF">
        <w:rPr>
          <w:rFonts w:ascii="Arial" w:hAnsi="Arial" w:cs="Arial"/>
          <w:b/>
          <w:i/>
          <w:sz w:val="20"/>
          <w:szCs w:val="20"/>
        </w:rPr>
        <w:t xml:space="preserve">Caso de Uso: </w:t>
      </w:r>
    </w:p>
    <w:p w:rsidR="007E67D6" w:rsidRPr="007E67D6" w:rsidRDefault="007E67D6" w:rsidP="007E67D6">
      <w:pPr>
        <w:spacing w:after="0"/>
        <w:rPr>
          <w:rFonts w:ascii="Arial" w:hAnsi="Arial" w:cs="Arial"/>
          <w:sz w:val="20"/>
          <w:szCs w:val="20"/>
        </w:rPr>
      </w:pPr>
    </w:p>
    <w:p w:rsidR="007E67D6" w:rsidRDefault="00814EE4" w:rsidP="00814EE4">
      <w:pPr>
        <w:spacing w:after="0"/>
        <w:jc w:val="center"/>
        <w:rPr>
          <w:rFonts w:ascii="Arial" w:hAnsi="Arial" w:cs="Arial"/>
          <w:sz w:val="20"/>
          <w:szCs w:val="20"/>
        </w:rPr>
      </w:pPr>
      <w:r>
        <w:rPr>
          <w:rFonts w:ascii="Arial" w:hAnsi="Arial" w:cs="Arial"/>
          <w:noProof/>
          <w:sz w:val="20"/>
          <w:szCs w:val="20"/>
          <w:lang w:eastAsia="es-ES"/>
        </w:rPr>
        <w:drawing>
          <wp:inline distT="0" distB="0" distL="0" distR="0">
            <wp:extent cx="983615" cy="567055"/>
            <wp:effectExtent l="19050" t="0" r="698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983615" cy="567055"/>
                    </a:xfrm>
                    <a:prstGeom prst="rect">
                      <a:avLst/>
                    </a:prstGeom>
                    <a:noFill/>
                    <a:ln w="9525">
                      <a:noFill/>
                      <a:miter lim="800000"/>
                      <a:headEnd/>
                      <a:tailEnd/>
                    </a:ln>
                  </pic:spPr>
                </pic:pic>
              </a:graphicData>
            </a:graphic>
          </wp:inline>
        </w:drawing>
      </w:r>
    </w:p>
    <w:p w:rsidR="00814EE4" w:rsidRPr="007E67D6" w:rsidRDefault="00814EE4" w:rsidP="007E67D6">
      <w:pPr>
        <w:spacing w:after="0"/>
        <w:rPr>
          <w:rFonts w:ascii="Arial" w:hAnsi="Arial" w:cs="Arial"/>
          <w:sz w:val="20"/>
          <w:szCs w:val="20"/>
        </w:rPr>
      </w:pPr>
    </w:p>
    <w:p w:rsidR="007E67D6" w:rsidRDefault="007E67D6" w:rsidP="007E67D6">
      <w:pPr>
        <w:spacing w:after="0"/>
        <w:rPr>
          <w:rFonts w:ascii="Arial" w:hAnsi="Arial" w:cs="Arial"/>
          <w:sz w:val="20"/>
          <w:szCs w:val="20"/>
        </w:rPr>
      </w:pPr>
      <w:r w:rsidRPr="007E67D6">
        <w:rPr>
          <w:rFonts w:ascii="Arial" w:hAnsi="Arial" w:cs="Arial"/>
          <w:sz w:val="20"/>
          <w:szCs w:val="20"/>
        </w:rPr>
        <w:t xml:space="preserve"> Es una operación/tarea específica que se realiza tras una orden de algún agente externo, sea desde una petición de un actor o bien desde la invocación desde otro caso de uso. </w:t>
      </w:r>
    </w:p>
    <w:p w:rsidR="00814EE4" w:rsidRPr="007E67D6" w:rsidRDefault="00814EE4" w:rsidP="007E67D6">
      <w:pPr>
        <w:spacing w:after="0"/>
        <w:rPr>
          <w:rFonts w:ascii="Arial" w:hAnsi="Arial" w:cs="Arial"/>
          <w:sz w:val="20"/>
          <w:szCs w:val="20"/>
        </w:rPr>
      </w:pPr>
    </w:p>
    <w:p w:rsidR="007E67D6" w:rsidRPr="00CB35FF" w:rsidRDefault="00814EE4" w:rsidP="007E67D6">
      <w:pPr>
        <w:spacing w:after="0"/>
        <w:rPr>
          <w:rFonts w:ascii="Arial" w:hAnsi="Arial" w:cs="Arial"/>
          <w:b/>
          <w:i/>
          <w:sz w:val="20"/>
          <w:szCs w:val="20"/>
        </w:rPr>
      </w:pPr>
      <w:r w:rsidRPr="00CB35FF">
        <w:rPr>
          <w:rFonts w:ascii="Arial" w:hAnsi="Arial" w:cs="Arial"/>
          <w:b/>
          <w:i/>
          <w:sz w:val="20"/>
          <w:szCs w:val="20"/>
        </w:rPr>
        <w:t xml:space="preserve">- </w:t>
      </w:r>
      <w:r w:rsidR="007E67D6" w:rsidRPr="00CB35FF">
        <w:rPr>
          <w:rFonts w:ascii="Arial" w:hAnsi="Arial" w:cs="Arial"/>
          <w:b/>
          <w:i/>
          <w:sz w:val="20"/>
          <w:szCs w:val="20"/>
        </w:rPr>
        <w:t xml:space="preserve">Relaciones: </w:t>
      </w:r>
    </w:p>
    <w:p w:rsidR="007E67D6" w:rsidRPr="007E67D6" w:rsidRDefault="007E67D6" w:rsidP="007E67D6">
      <w:pPr>
        <w:spacing w:after="0"/>
        <w:rPr>
          <w:rFonts w:ascii="Arial" w:hAnsi="Arial" w:cs="Arial"/>
          <w:sz w:val="20"/>
          <w:szCs w:val="20"/>
        </w:rPr>
      </w:pPr>
    </w:p>
    <w:p w:rsidR="007E67D6" w:rsidRPr="00814EE4" w:rsidRDefault="007E67D6" w:rsidP="00814EE4">
      <w:pPr>
        <w:pStyle w:val="Prrafodelista"/>
        <w:numPr>
          <w:ilvl w:val="0"/>
          <w:numId w:val="1"/>
        </w:numPr>
        <w:spacing w:after="0"/>
        <w:rPr>
          <w:rFonts w:ascii="Arial" w:hAnsi="Arial" w:cs="Arial"/>
          <w:sz w:val="20"/>
          <w:szCs w:val="20"/>
        </w:rPr>
      </w:pPr>
      <w:r w:rsidRPr="00814EE4">
        <w:rPr>
          <w:rFonts w:ascii="Arial" w:hAnsi="Arial" w:cs="Arial"/>
          <w:sz w:val="20"/>
          <w:szCs w:val="20"/>
        </w:rPr>
        <w:t xml:space="preserve">Asociación  </w:t>
      </w:r>
    </w:p>
    <w:p w:rsidR="007E67D6" w:rsidRDefault="007E67D6" w:rsidP="007E67D6">
      <w:pPr>
        <w:spacing w:after="0"/>
        <w:rPr>
          <w:rFonts w:ascii="Arial" w:hAnsi="Arial" w:cs="Arial"/>
          <w:sz w:val="20"/>
          <w:szCs w:val="20"/>
        </w:rPr>
      </w:pPr>
    </w:p>
    <w:p w:rsidR="00814EE4" w:rsidRDefault="00814EE4" w:rsidP="00814EE4">
      <w:pPr>
        <w:spacing w:after="0"/>
        <w:jc w:val="center"/>
        <w:rPr>
          <w:rFonts w:ascii="Arial" w:hAnsi="Arial" w:cs="Arial"/>
          <w:sz w:val="20"/>
          <w:szCs w:val="20"/>
        </w:rPr>
      </w:pPr>
      <w:r w:rsidRPr="00814EE4">
        <w:rPr>
          <w:rFonts w:ascii="Arial" w:hAnsi="Arial" w:cs="Arial"/>
          <w:sz w:val="20"/>
          <w:szCs w:val="20"/>
        </w:rPr>
        <w:drawing>
          <wp:inline distT="0" distB="0" distL="0" distR="0">
            <wp:extent cx="775335" cy="243205"/>
            <wp:effectExtent l="19050" t="0" r="5715"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775335" cy="243205"/>
                    </a:xfrm>
                    <a:prstGeom prst="rect">
                      <a:avLst/>
                    </a:prstGeom>
                    <a:noFill/>
                    <a:ln w="9525">
                      <a:noFill/>
                      <a:miter lim="800000"/>
                      <a:headEnd/>
                      <a:tailEnd/>
                    </a:ln>
                  </pic:spPr>
                </pic:pic>
              </a:graphicData>
            </a:graphic>
          </wp:inline>
        </w:drawing>
      </w:r>
    </w:p>
    <w:p w:rsidR="00814EE4" w:rsidRPr="007E67D6" w:rsidRDefault="00814EE4" w:rsidP="007E67D6">
      <w:pPr>
        <w:spacing w:after="0"/>
        <w:rPr>
          <w:rFonts w:ascii="Arial" w:hAnsi="Arial" w:cs="Arial"/>
          <w:sz w:val="20"/>
          <w:szCs w:val="20"/>
        </w:rPr>
      </w:pPr>
    </w:p>
    <w:p w:rsidR="007E67D6" w:rsidRDefault="007E67D6" w:rsidP="00814EE4">
      <w:pPr>
        <w:pStyle w:val="Prrafodelista"/>
        <w:spacing w:after="0"/>
        <w:rPr>
          <w:rFonts w:ascii="Arial" w:hAnsi="Arial" w:cs="Arial"/>
          <w:sz w:val="20"/>
          <w:szCs w:val="20"/>
        </w:rPr>
      </w:pPr>
      <w:r w:rsidRPr="00814EE4">
        <w:rPr>
          <w:rFonts w:ascii="Arial" w:hAnsi="Arial" w:cs="Arial"/>
          <w:sz w:val="20"/>
          <w:szCs w:val="20"/>
        </w:rPr>
        <w:t xml:space="preserve">Es el tipo de relación más básica que indica la invocación desde un actor o caso de uso a otra operación (caso de uso). Dicha relación se denota con una flecha simple. </w:t>
      </w:r>
    </w:p>
    <w:p w:rsidR="00814EE4" w:rsidRDefault="00814EE4" w:rsidP="00814EE4">
      <w:pPr>
        <w:pStyle w:val="Prrafodelista"/>
        <w:spacing w:after="0"/>
        <w:rPr>
          <w:rFonts w:ascii="Arial" w:hAnsi="Arial" w:cs="Arial"/>
          <w:sz w:val="20"/>
          <w:szCs w:val="20"/>
        </w:rPr>
      </w:pPr>
    </w:p>
    <w:p w:rsidR="007E67D6" w:rsidRDefault="007E67D6" w:rsidP="00814EE4">
      <w:pPr>
        <w:pStyle w:val="Prrafodelista"/>
        <w:numPr>
          <w:ilvl w:val="0"/>
          <w:numId w:val="1"/>
        </w:numPr>
        <w:spacing w:after="0"/>
        <w:rPr>
          <w:rFonts w:ascii="Arial" w:hAnsi="Arial" w:cs="Arial"/>
          <w:sz w:val="20"/>
          <w:szCs w:val="20"/>
        </w:rPr>
      </w:pPr>
      <w:r w:rsidRPr="00814EE4">
        <w:rPr>
          <w:rFonts w:ascii="Arial" w:hAnsi="Arial" w:cs="Arial"/>
          <w:sz w:val="20"/>
          <w:szCs w:val="20"/>
        </w:rPr>
        <w:t xml:space="preserve">Dependencia o Instanciación  </w:t>
      </w:r>
    </w:p>
    <w:p w:rsidR="00814EE4" w:rsidRPr="00814EE4" w:rsidRDefault="00814EE4" w:rsidP="00814EE4">
      <w:pPr>
        <w:spacing w:after="0"/>
        <w:rPr>
          <w:rFonts w:ascii="Arial" w:hAnsi="Arial" w:cs="Arial"/>
          <w:sz w:val="20"/>
          <w:szCs w:val="20"/>
        </w:rPr>
      </w:pPr>
    </w:p>
    <w:p w:rsidR="007E67D6" w:rsidRDefault="00814EE4" w:rsidP="00814EE4">
      <w:pPr>
        <w:spacing w:after="0"/>
        <w:jc w:val="center"/>
        <w:rPr>
          <w:rFonts w:ascii="Arial" w:hAnsi="Arial" w:cs="Arial"/>
          <w:sz w:val="20"/>
          <w:szCs w:val="20"/>
        </w:rPr>
      </w:pPr>
      <w:r>
        <w:rPr>
          <w:rFonts w:ascii="Arial" w:hAnsi="Arial" w:cs="Arial"/>
          <w:noProof/>
          <w:sz w:val="20"/>
          <w:szCs w:val="20"/>
          <w:lang w:eastAsia="es-ES"/>
        </w:rPr>
        <w:drawing>
          <wp:inline distT="0" distB="0" distL="0" distR="0">
            <wp:extent cx="798830" cy="196850"/>
            <wp:effectExtent l="19050" t="0" r="127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798830" cy="196850"/>
                    </a:xfrm>
                    <a:prstGeom prst="rect">
                      <a:avLst/>
                    </a:prstGeom>
                    <a:noFill/>
                    <a:ln w="9525">
                      <a:noFill/>
                      <a:miter lim="800000"/>
                      <a:headEnd/>
                      <a:tailEnd/>
                    </a:ln>
                  </pic:spPr>
                </pic:pic>
              </a:graphicData>
            </a:graphic>
          </wp:inline>
        </w:drawing>
      </w:r>
    </w:p>
    <w:p w:rsidR="00814EE4" w:rsidRPr="007E67D6" w:rsidRDefault="00814EE4" w:rsidP="007E67D6">
      <w:pPr>
        <w:spacing w:after="0"/>
        <w:rPr>
          <w:rFonts w:ascii="Arial" w:hAnsi="Arial" w:cs="Arial"/>
          <w:sz w:val="20"/>
          <w:szCs w:val="20"/>
        </w:rPr>
      </w:pPr>
    </w:p>
    <w:p w:rsidR="007E67D6" w:rsidRDefault="007E67D6" w:rsidP="00814EE4">
      <w:pPr>
        <w:pStyle w:val="Prrafodelista"/>
        <w:spacing w:after="0"/>
        <w:rPr>
          <w:rFonts w:ascii="Arial" w:hAnsi="Arial" w:cs="Arial"/>
          <w:sz w:val="20"/>
          <w:szCs w:val="20"/>
        </w:rPr>
      </w:pPr>
      <w:r w:rsidRPr="00814EE4">
        <w:rPr>
          <w:rFonts w:ascii="Arial" w:hAnsi="Arial" w:cs="Arial"/>
          <w:sz w:val="20"/>
          <w:szCs w:val="20"/>
        </w:rPr>
        <w:t xml:space="preserve">Es una forma muy particular de relación entre clases, en la cual una clase depende de otra, es decir, se instancia (se crea). Dicha relación se denota con una flecha punteada. </w:t>
      </w:r>
    </w:p>
    <w:p w:rsidR="00814EE4" w:rsidRPr="00814EE4" w:rsidRDefault="00814EE4" w:rsidP="00814EE4">
      <w:pPr>
        <w:pStyle w:val="Prrafodelista"/>
        <w:spacing w:after="0"/>
        <w:rPr>
          <w:rFonts w:ascii="Arial" w:hAnsi="Arial" w:cs="Arial"/>
          <w:sz w:val="20"/>
          <w:szCs w:val="20"/>
        </w:rPr>
      </w:pPr>
    </w:p>
    <w:p w:rsidR="007E67D6" w:rsidRDefault="007E67D6" w:rsidP="00814EE4">
      <w:pPr>
        <w:pStyle w:val="Prrafodelista"/>
        <w:numPr>
          <w:ilvl w:val="0"/>
          <w:numId w:val="1"/>
        </w:numPr>
        <w:spacing w:after="0"/>
        <w:rPr>
          <w:rFonts w:ascii="Arial" w:hAnsi="Arial" w:cs="Arial"/>
          <w:sz w:val="20"/>
          <w:szCs w:val="20"/>
        </w:rPr>
      </w:pPr>
      <w:r w:rsidRPr="00814EE4">
        <w:rPr>
          <w:rFonts w:ascii="Arial" w:hAnsi="Arial" w:cs="Arial"/>
          <w:sz w:val="20"/>
          <w:szCs w:val="20"/>
        </w:rPr>
        <w:t xml:space="preserve">Generalización  </w:t>
      </w:r>
    </w:p>
    <w:p w:rsidR="00814EE4" w:rsidRDefault="00814EE4" w:rsidP="00814EE4">
      <w:pPr>
        <w:spacing w:after="0"/>
        <w:rPr>
          <w:rFonts w:ascii="Arial" w:hAnsi="Arial" w:cs="Arial"/>
          <w:sz w:val="20"/>
          <w:szCs w:val="20"/>
        </w:rPr>
      </w:pPr>
    </w:p>
    <w:p w:rsidR="00814EE4" w:rsidRPr="00814EE4" w:rsidRDefault="00814EE4" w:rsidP="00814EE4">
      <w:pPr>
        <w:spacing w:after="0"/>
        <w:jc w:val="center"/>
        <w:rPr>
          <w:rFonts w:ascii="Arial" w:hAnsi="Arial" w:cs="Arial"/>
          <w:sz w:val="20"/>
          <w:szCs w:val="20"/>
        </w:rPr>
      </w:pPr>
      <w:r>
        <w:rPr>
          <w:rFonts w:ascii="Arial" w:hAnsi="Arial" w:cs="Arial"/>
          <w:noProof/>
          <w:sz w:val="20"/>
          <w:szCs w:val="20"/>
          <w:lang w:eastAsia="es-ES"/>
        </w:rPr>
        <w:drawing>
          <wp:inline distT="0" distB="0" distL="0" distR="0">
            <wp:extent cx="567055" cy="196850"/>
            <wp:effectExtent l="19050" t="0" r="444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567055" cy="196850"/>
                    </a:xfrm>
                    <a:prstGeom prst="rect">
                      <a:avLst/>
                    </a:prstGeom>
                    <a:noFill/>
                    <a:ln w="9525">
                      <a:noFill/>
                      <a:miter lim="800000"/>
                      <a:headEnd/>
                      <a:tailEnd/>
                    </a:ln>
                  </pic:spPr>
                </pic:pic>
              </a:graphicData>
            </a:graphic>
          </wp:inline>
        </w:drawing>
      </w:r>
    </w:p>
    <w:p w:rsidR="007E67D6" w:rsidRPr="007E67D6" w:rsidRDefault="007E67D6" w:rsidP="007E67D6">
      <w:pPr>
        <w:spacing w:after="0"/>
        <w:rPr>
          <w:rFonts w:ascii="Arial" w:hAnsi="Arial" w:cs="Arial"/>
          <w:sz w:val="20"/>
          <w:szCs w:val="20"/>
        </w:rPr>
      </w:pPr>
    </w:p>
    <w:p w:rsidR="007E67D6" w:rsidRPr="00814EE4" w:rsidRDefault="007E67D6" w:rsidP="00814EE4">
      <w:pPr>
        <w:pStyle w:val="Prrafodelista"/>
        <w:spacing w:after="0"/>
        <w:rPr>
          <w:rFonts w:ascii="Arial" w:hAnsi="Arial" w:cs="Arial"/>
          <w:sz w:val="20"/>
          <w:szCs w:val="20"/>
        </w:rPr>
      </w:pPr>
      <w:r w:rsidRPr="00814EE4">
        <w:rPr>
          <w:rFonts w:ascii="Arial" w:hAnsi="Arial" w:cs="Arial"/>
          <w:sz w:val="20"/>
          <w:szCs w:val="20"/>
        </w:rPr>
        <w:t>Este tipo de relación es uno de los más utilizados, cumple una doble función dependiendo de su estereotipo, que puede ser de Uso (&lt;&lt;uses&gt;&gt;) o de Herencia (&lt;&lt;</w:t>
      </w:r>
      <w:proofErr w:type="spellStart"/>
      <w:r w:rsidRPr="00814EE4">
        <w:rPr>
          <w:rFonts w:ascii="Arial" w:hAnsi="Arial" w:cs="Arial"/>
          <w:sz w:val="20"/>
          <w:szCs w:val="20"/>
        </w:rPr>
        <w:t>extends</w:t>
      </w:r>
      <w:proofErr w:type="spellEnd"/>
      <w:r w:rsidRPr="00814EE4">
        <w:rPr>
          <w:rFonts w:ascii="Arial" w:hAnsi="Arial" w:cs="Arial"/>
          <w:sz w:val="20"/>
          <w:szCs w:val="20"/>
        </w:rPr>
        <w:t xml:space="preserve">&gt;&gt;). </w:t>
      </w:r>
    </w:p>
    <w:p w:rsidR="007E67D6" w:rsidRPr="007E67D6" w:rsidRDefault="007E67D6" w:rsidP="007E67D6">
      <w:pPr>
        <w:spacing w:after="0"/>
        <w:rPr>
          <w:rFonts w:ascii="Arial" w:hAnsi="Arial" w:cs="Arial"/>
          <w:sz w:val="20"/>
          <w:szCs w:val="20"/>
        </w:rPr>
      </w:pPr>
    </w:p>
    <w:p w:rsidR="007E67D6" w:rsidRPr="00814EE4" w:rsidRDefault="007E67D6" w:rsidP="00814EE4">
      <w:pPr>
        <w:pStyle w:val="Prrafodelista"/>
        <w:spacing w:after="0"/>
        <w:rPr>
          <w:rFonts w:ascii="Arial" w:hAnsi="Arial" w:cs="Arial"/>
          <w:sz w:val="20"/>
          <w:szCs w:val="20"/>
        </w:rPr>
      </w:pPr>
      <w:r w:rsidRPr="00814EE4">
        <w:rPr>
          <w:rFonts w:ascii="Arial" w:hAnsi="Arial" w:cs="Arial"/>
          <w:sz w:val="20"/>
          <w:szCs w:val="20"/>
        </w:rPr>
        <w:t xml:space="preserve">Este tipo de relación esta orientado exclusivamente para casos de uso (y no para actores). </w:t>
      </w:r>
    </w:p>
    <w:p w:rsidR="007E67D6" w:rsidRPr="007E67D6" w:rsidRDefault="007E67D6" w:rsidP="007E67D6">
      <w:pPr>
        <w:spacing w:after="0"/>
        <w:rPr>
          <w:rFonts w:ascii="Arial" w:hAnsi="Arial" w:cs="Arial"/>
          <w:sz w:val="20"/>
          <w:szCs w:val="20"/>
        </w:rPr>
      </w:pPr>
    </w:p>
    <w:p w:rsidR="007E67D6" w:rsidRPr="00814EE4" w:rsidRDefault="00814EE4" w:rsidP="00814EE4">
      <w:pPr>
        <w:pStyle w:val="Prrafodelista"/>
        <w:numPr>
          <w:ilvl w:val="0"/>
          <w:numId w:val="2"/>
        </w:numPr>
        <w:spacing w:after="0"/>
        <w:rPr>
          <w:rFonts w:ascii="Arial" w:hAnsi="Arial" w:cs="Arial"/>
          <w:sz w:val="20"/>
          <w:szCs w:val="20"/>
        </w:rPr>
      </w:pPr>
      <w:proofErr w:type="spellStart"/>
      <w:r>
        <w:rPr>
          <w:rFonts w:ascii="Arial" w:hAnsi="Arial" w:cs="Arial"/>
          <w:sz w:val="20"/>
          <w:szCs w:val="20"/>
        </w:rPr>
        <w:t>E</w:t>
      </w:r>
      <w:r w:rsidR="007E67D6" w:rsidRPr="00814EE4">
        <w:rPr>
          <w:rFonts w:ascii="Arial" w:hAnsi="Arial" w:cs="Arial"/>
          <w:sz w:val="20"/>
          <w:szCs w:val="20"/>
        </w:rPr>
        <w:t>xtends</w:t>
      </w:r>
      <w:proofErr w:type="spellEnd"/>
      <w:r w:rsidR="007E67D6" w:rsidRPr="00814EE4">
        <w:rPr>
          <w:rFonts w:ascii="Arial" w:hAnsi="Arial" w:cs="Arial"/>
          <w:sz w:val="20"/>
          <w:szCs w:val="20"/>
        </w:rPr>
        <w:t xml:space="preserve">: Se recomienda utilizar cuando un caso de uso es similar a otro (características). </w:t>
      </w:r>
    </w:p>
    <w:p w:rsidR="007E67D6" w:rsidRPr="007E67D6" w:rsidRDefault="007E67D6" w:rsidP="007E67D6">
      <w:pPr>
        <w:spacing w:after="0"/>
        <w:rPr>
          <w:rFonts w:ascii="Arial" w:hAnsi="Arial" w:cs="Arial"/>
          <w:sz w:val="20"/>
          <w:szCs w:val="20"/>
        </w:rPr>
      </w:pPr>
    </w:p>
    <w:p w:rsidR="007E67D6" w:rsidRPr="00814EE4" w:rsidRDefault="00814EE4" w:rsidP="00814EE4">
      <w:pPr>
        <w:pStyle w:val="Prrafodelista"/>
        <w:numPr>
          <w:ilvl w:val="0"/>
          <w:numId w:val="2"/>
        </w:numPr>
        <w:spacing w:after="0"/>
        <w:rPr>
          <w:rFonts w:ascii="Arial" w:hAnsi="Arial" w:cs="Arial"/>
          <w:sz w:val="20"/>
          <w:szCs w:val="20"/>
        </w:rPr>
      </w:pPr>
      <w:r>
        <w:rPr>
          <w:rFonts w:ascii="Arial" w:hAnsi="Arial" w:cs="Arial"/>
          <w:sz w:val="20"/>
          <w:szCs w:val="20"/>
        </w:rPr>
        <w:t>U</w:t>
      </w:r>
      <w:r w:rsidR="007E67D6" w:rsidRPr="00814EE4">
        <w:rPr>
          <w:rFonts w:ascii="Arial" w:hAnsi="Arial" w:cs="Arial"/>
          <w:sz w:val="20"/>
          <w:szCs w:val="20"/>
        </w:rPr>
        <w:t xml:space="preserve">ses: Se recomienda utilizar cuando se tiene un conjunto de características que son similares en más de un caso de uso y no se desea mantener copiada la descripción de la característica. </w:t>
      </w:r>
    </w:p>
    <w:p w:rsidR="007E67D6" w:rsidRPr="007E67D6" w:rsidRDefault="007E67D6" w:rsidP="007E67D6">
      <w:pPr>
        <w:spacing w:after="0"/>
        <w:rPr>
          <w:rFonts w:ascii="Arial" w:hAnsi="Arial" w:cs="Arial"/>
          <w:sz w:val="20"/>
          <w:szCs w:val="20"/>
        </w:rPr>
      </w:pPr>
    </w:p>
    <w:p w:rsidR="00814EE4" w:rsidRDefault="00814EE4" w:rsidP="00814EE4">
      <w:pPr>
        <w:spacing w:after="0"/>
        <w:rPr>
          <w:rFonts w:ascii="Arial" w:hAnsi="Arial" w:cs="Arial"/>
          <w:sz w:val="20"/>
          <w:szCs w:val="20"/>
        </w:rPr>
      </w:pPr>
      <w:r>
        <w:rPr>
          <w:rFonts w:ascii="Arial" w:hAnsi="Arial" w:cs="Arial"/>
          <w:sz w:val="20"/>
          <w:szCs w:val="20"/>
        </w:rPr>
        <w:t xml:space="preserve">             </w:t>
      </w:r>
      <w:r w:rsidR="007E67D6" w:rsidRPr="00814EE4">
        <w:rPr>
          <w:rFonts w:ascii="Arial" w:hAnsi="Arial" w:cs="Arial"/>
          <w:sz w:val="20"/>
          <w:szCs w:val="20"/>
        </w:rPr>
        <w:t xml:space="preserve">De lo anterior cabe mencionar que tiene el mismo paradigma en diseño y </w:t>
      </w:r>
      <w:r>
        <w:rPr>
          <w:rFonts w:ascii="Arial" w:hAnsi="Arial" w:cs="Arial"/>
          <w:sz w:val="20"/>
          <w:szCs w:val="20"/>
        </w:rPr>
        <w:t xml:space="preserve">   </w:t>
      </w:r>
    </w:p>
    <w:p w:rsidR="007E67D6" w:rsidRPr="00814EE4" w:rsidRDefault="00814EE4" w:rsidP="00814EE4">
      <w:pPr>
        <w:spacing w:after="0"/>
        <w:rPr>
          <w:rFonts w:ascii="Arial" w:hAnsi="Arial" w:cs="Arial"/>
          <w:sz w:val="20"/>
          <w:szCs w:val="20"/>
        </w:rPr>
      </w:pPr>
      <w:r>
        <w:rPr>
          <w:rFonts w:ascii="Arial" w:hAnsi="Arial" w:cs="Arial"/>
          <w:sz w:val="20"/>
          <w:szCs w:val="20"/>
        </w:rPr>
        <w:t xml:space="preserve">             </w:t>
      </w:r>
      <w:proofErr w:type="spellStart"/>
      <w:proofErr w:type="gramStart"/>
      <w:r w:rsidR="007E67D6" w:rsidRPr="00814EE4">
        <w:rPr>
          <w:rFonts w:ascii="Arial" w:hAnsi="Arial" w:cs="Arial"/>
          <w:sz w:val="20"/>
          <w:szCs w:val="20"/>
        </w:rPr>
        <w:t>modelamiento</w:t>
      </w:r>
      <w:proofErr w:type="spellEnd"/>
      <w:proofErr w:type="gramEnd"/>
      <w:r w:rsidR="007E67D6" w:rsidRPr="00814EE4">
        <w:rPr>
          <w:rFonts w:ascii="Arial" w:hAnsi="Arial" w:cs="Arial"/>
          <w:sz w:val="20"/>
          <w:szCs w:val="20"/>
        </w:rPr>
        <w:t xml:space="preserve"> de clases, en donde esta la duda clásica de usar o heredar. </w:t>
      </w:r>
    </w:p>
    <w:p w:rsidR="007E67D6" w:rsidRPr="007E67D6" w:rsidRDefault="007E67D6" w:rsidP="007E67D6">
      <w:pPr>
        <w:spacing w:after="0"/>
        <w:rPr>
          <w:rFonts w:ascii="Arial" w:hAnsi="Arial" w:cs="Arial"/>
          <w:sz w:val="20"/>
          <w:szCs w:val="20"/>
        </w:rPr>
      </w:pPr>
    </w:p>
    <w:p w:rsidR="007E67D6" w:rsidRPr="00CB35FF" w:rsidRDefault="007E67D6" w:rsidP="007E67D6">
      <w:pPr>
        <w:spacing w:after="0"/>
        <w:rPr>
          <w:rFonts w:ascii="Arial" w:hAnsi="Arial" w:cs="Arial"/>
          <w:b/>
          <w:i/>
          <w:sz w:val="20"/>
          <w:szCs w:val="20"/>
        </w:rPr>
      </w:pPr>
      <w:r w:rsidRPr="00CB35FF">
        <w:rPr>
          <w:rFonts w:ascii="Arial" w:hAnsi="Arial" w:cs="Arial"/>
          <w:b/>
          <w:i/>
          <w:sz w:val="20"/>
          <w:szCs w:val="20"/>
        </w:rPr>
        <w:t xml:space="preserve">Ejemplo: </w:t>
      </w:r>
    </w:p>
    <w:p w:rsidR="007E67D6" w:rsidRPr="007E67D6" w:rsidRDefault="007E67D6" w:rsidP="007E67D6">
      <w:pPr>
        <w:spacing w:after="0"/>
        <w:rPr>
          <w:rFonts w:ascii="Arial" w:hAnsi="Arial" w:cs="Arial"/>
          <w:sz w:val="20"/>
          <w:szCs w:val="20"/>
        </w:rPr>
      </w:pPr>
    </w:p>
    <w:p w:rsidR="007E67D6" w:rsidRPr="007E67D6" w:rsidRDefault="007E67D6" w:rsidP="007E67D6">
      <w:pPr>
        <w:spacing w:after="0"/>
        <w:rPr>
          <w:rFonts w:ascii="Arial" w:hAnsi="Arial" w:cs="Arial"/>
          <w:sz w:val="20"/>
          <w:szCs w:val="20"/>
        </w:rPr>
      </w:pPr>
      <w:r w:rsidRPr="007E67D6">
        <w:rPr>
          <w:rFonts w:ascii="Arial" w:hAnsi="Arial" w:cs="Arial"/>
          <w:sz w:val="20"/>
          <w:szCs w:val="20"/>
        </w:rPr>
        <w:t xml:space="preserve"> Como ejemplo esta el caso de una Máquina </w:t>
      </w:r>
      <w:proofErr w:type="spellStart"/>
      <w:r w:rsidRPr="007E67D6">
        <w:rPr>
          <w:rFonts w:ascii="Arial" w:hAnsi="Arial" w:cs="Arial"/>
          <w:sz w:val="20"/>
          <w:szCs w:val="20"/>
        </w:rPr>
        <w:t>Recicladora</w:t>
      </w:r>
      <w:proofErr w:type="spellEnd"/>
      <w:r w:rsidRPr="007E67D6">
        <w:rPr>
          <w:rFonts w:ascii="Arial" w:hAnsi="Arial" w:cs="Arial"/>
          <w:sz w:val="20"/>
          <w:szCs w:val="20"/>
        </w:rPr>
        <w:t xml:space="preserve">: </w:t>
      </w:r>
    </w:p>
    <w:p w:rsidR="007E67D6" w:rsidRPr="007E67D6" w:rsidRDefault="007E67D6" w:rsidP="007E67D6">
      <w:pPr>
        <w:spacing w:after="0"/>
        <w:rPr>
          <w:rFonts w:ascii="Arial" w:hAnsi="Arial" w:cs="Arial"/>
          <w:sz w:val="20"/>
          <w:szCs w:val="20"/>
        </w:rPr>
      </w:pPr>
    </w:p>
    <w:p w:rsidR="007E67D6" w:rsidRDefault="007E67D6" w:rsidP="007E67D6">
      <w:pPr>
        <w:spacing w:after="0"/>
        <w:rPr>
          <w:rFonts w:ascii="Arial" w:hAnsi="Arial" w:cs="Arial"/>
          <w:sz w:val="20"/>
          <w:szCs w:val="20"/>
        </w:rPr>
      </w:pPr>
      <w:r w:rsidRPr="007E67D6">
        <w:rPr>
          <w:rFonts w:ascii="Arial" w:hAnsi="Arial" w:cs="Arial"/>
          <w:sz w:val="20"/>
          <w:szCs w:val="20"/>
        </w:rPr>
        <w:t xml:space="preserve"> Sistema que controla una máquina de reciclamiento de botellas, tarros y jabas. El sistema debe controlar y/o aceptar: </w:t>
      </w:r>
    </w:p>
    <w:p w:rsidR="007A2023" w:rsidRPr="007E67D6" w:rsidRDefault="007A2023" w:rsidP="007E67D6">
      <w:pPr>
        <w:spacing w:after="0"/>
        <w:rPr>
          <w:rFonts w:ascii="Arial" w:hAnsi="Arial" w:cs="Arial"/>
          <w:sz w:val="20"/>
          <w:szCs w:val="20"/>
        </w:rPr>
      </w:pPr>
    </w:p>
    <w:p w:rsidR="007E67D6" w:rsidRPr="007E67D6" w:rsidRDefault="007A2023" w:rsidP="007E67D6">
      <w:pPr>
        <w:spacing w:after="0"/>
        <w:rPr>
          <w:rFonts w:ascii="Arial" w:hAnsi="Arial" w:cs="Arial"/>
          <w:sz w:val="20"/>
          <w:szCs w:val="20"/>
        </w:rPr>
      </w:pPr>
      <w:r>
        <w:rPr>
          <w:rFonts w:ascii="Arial" w:hAnsi="Arial" w:cs="Arial"/>
          <w:sz w:val="20"/>
          <w:szCs w:val="20"/>
        </w:rPr>
        <w:t xml:space="preserve">- </w:t>
      </w:r>
      <w:r w:rsidR="007E67D6" w:rsidRPr="007E67D6">
        <w:rPr>
          <w:rFonts w:ascii="Arial" w:hAnsi="Arial" w:cs="Arial"/>
          <w:sz w:val="20"/>
          <w:szCs w:val="20"/>
        </w:rPr>
        <w:t xml:space="preserve">Registrar el número de </w:t>
      </w:r>
      <w:r w:rsidR="00C95261" w:rsidRPr="007E67D6">
        <w:rPr>
          <w:rFonts w:ascii="Arial" w:hAnsi="Arial" w:cs="Arial"/>
          <w:sz w:val="20"/>
          <w:szCs w:val="20"/>
        </w:rPr>
        <w:t>ítems</w:t>
      </w:r>
      <w:r w:rsidR="007E67D6" w:rsidRPr="007E67D6">
        <w:rPr>
          <w:rFonts w:ascii="Arial" w:hAnsi="Arial" w:cs="Arial"/>
          <w:sz w:val="20"/>
          <w:szCs w:val="20"/>
        </w:rPr>
        <w:t xml:space="preserve"> ingresados. </w:t>
      </w:r>
    </w:p>
    <w:p w:rsidR="007E67D6" w:rsidRPr="007E67D6" w:rsidRDefault="007A2023" w:rsidP="007E67D6">
      <w:pPr>
        <w:spacing w:after="0"/>
        <w:rPr>
          <w:rFonts w:ascii="Arial" w:hAnsi="Arial" w:cs="Arial"/>
          <w:sz w:val="20"/>
          <w:szCs w:val="20"/>
        </w:rPr>
      </w:pPr>
      <w:r>
        <w:rPr>
          <w:rFonts w:ascii="Arial" w:hAnsi="Arial" w:cs="Arial"/>
          <w:sz w:val="20"/>
          <w:szCs w:val="20"/>
        </w:rPr>
        <w:t xml:space="preserve">- </w:t>
      </w:r>
      <w:r w:rsidR="007E67D6" w:rsidRPr="007E67D6">
        <w:rPr>
          <w:rFonts w:ascii="Arial" w:hAnsi="Arial" w:cs="Arial"/>
          <w:sz w:val="20"/>
          <w:szCs w:val="20"/>
        </w:rPr>
        <w:t xml:space="preserve">Imprimir un recibo cuando el usuario lo solicita: </w:t>
      </w:r>
    </w:p>
    <w:p w:rsidR="007E67D6" w:rsidRPr="007E67D6" w:rsidRDefault="007A2023" w:rsidP="007A2023">
      <w:pPr>
        <w:spacing w:after="0"/>
        <w:ind w:firstLine="708"/>
        <w:rPr>
          <w:rFonts w:ascii="Arial" w:hAnsi="Arial" w:cs="Arial"/>
          <w:sz w:val="20"/>
          <w:szCs w:val="20"/>
        </w:rPr>
      </w:pPr>
      <w:r>
        <w:rPr>
          <w:rFonts w:ascii="Arial" w:hAnsi="Arial" w:cs="Arial"/>
          <w:sz w:val="20"/>
          <w:szCs w:val="20"/>
        </w:rPr>
        <w:t xml:space="preserve">a. </w:t>
      </w:r>
      <w:r w:rsidR="007E67D6" w:rsidRPr="007E67D6">
        <w:rPr>
          <w:rFonts w:ascii="Arial" w:hAnsi="Arial" w:cs="Arial"/>
          <w:sz w:val="20"/>
          <w:szCs w:val="20"/>
        </w:rPr>
        <w:t xml:space="preserve">Describe lo depositado </w:t>
      </w:r>
    </w:p>
    <w:p w:rsidR="007E67D6" w:rsidRPr="007E67D6" w:rsidRDefault="007A2023" w:rsidP="007A2023">
      <w:pPr>
        <w:spacing w:after="0"/>
        <w:ind w:firstLine="708"/>
        <w:rPr>
          <w:rFonts w:ascii="Arial" w:hAnsi="Arial" w:cs="Arial"/>
          <w:sz w:val="20"/>
          <w:szCs w:val="20"/>
        </w:rPr>
      </w:pPr>
      <w:r>
        <w:rPr>
          <w:rFonts w:ascii="Arial" w:hAnsi="Arial" w:cs="Arial"/>
          <w:sz w:val="20"/>
          <w:szCs w:val="20"/>
        </w:rPr>
        <w:t xml:space="preserve">b. </w:t>
      </w:r>
      <w:r w:rsidR="007E67D6" w:rsidRPr="007E67D6">
        <w:rPr>
          <w:rFonts w:ascii="Arial" w:hAnsi="Arial" w:cs="Arial"/>
          <w:sz w:val="20"/>
          <w:szCs w:val="20"/>
        </w:rPr>
        <w:t xml:space="preserve">El valor de cada </w:t>
      </w:r>
      <w:r w:rsidR="00C95261" w:rsidRPr="007E67D6">
        <w:rPr>
          <w:rFonts w:ascii="Arial" w:hAnsi="Arial" w:cs="Arial"/>
          <w:sz w:val="20"/>
          <w:szCs w:val="20"/>
        </w:rPr>
        <w:t>ítem</w:t>
      </w:r>
      <w:r w:rsidR="007E67D6" w:rsidRPr="007E67D6">
        <w:rPr>
          <w:rFonts w:ascii="Arial" w:hAnsi="Arial" w:cs="Arial"/>
          <w:sz w:val="20"/>
          <w:szCs w:val="20"/>
        </w:rPr>
        <w:t xml:space="preserve"> </w:t>
      </w:r>
    </w:p>
    <w:p w:rsidR="007E67D6" w:rsidRPr="007E67D6" w:rsidRDefault="007A2023" w:rsidP="007A2023">
      <w:pPr>
        <w:spacing w:after="0"/>
        <w:ind w:firstLine="708"/>
        <w:rPr>
          <w:rFonts w:ascii="Arial" w:hAnsi="Arial" w:cs="Arial"/>
          <w:sz w:val="20"/>
          <w:szCs w:val="20"/>
        </w:rPr>
      </w:pPr>
      <w:r>
        <w:rPr>
          <w:rFonts w:ascii="Arial" w:hAnsi="Arial" w:cs="Arial"/>
          <w:sz w:val="20"/>
          <w:szCs w:val="20"/>
        </w:rPr>
        <w:t xml:space="preserve">c. </w:t>
      </w:r>
      <w:r w:rsidR="007E67D6" w:rsidRPr="007E67D6">
        <w:rPr>
          <w:rFonts w:ascii="Arial" w:hAnsi="Arial" w:cs="Arial"/>
          <w:sz w:val="20"/>
          <w:szCs w:val="20"/>
        </w:rPr>
        <w:t xml:space="preserve">Total </w:t>
      </w:r>
    </w:p>
    <w:p w:rsidR="007E67D6" w:rsidRPr="007E67D6" w:rsidRDefault="007A2023" w:rsidP="007E67D6">
      <w:pPr>
        <w:spacing w:after="0"/>
        <w:rPr>
          <w:rFonts w:ascii="Arial" w:hAnsi="Arial" w:cs="Arial"/>
          <w:sz w:val="20"/>
          <w:szCs w:val="20"/>
        </w:rPr>
      </w:pPr>
      <w:r>
        <w:rPr>
          <w:rFonts w:ascii="Arial" w:hAnsi="Arial" w:cs="Arial"/>
          <w:sz w:val="20"/>
          <w:szCs w:val="20"/>
        </w:rPr>
        <w:t xml:space="preserve">- </w:t>
      </w:r>
      <w:r w:rsidR="007E67D6" w:rsidRPr="007E67D6">
        <w:rPr>
          <w:rFonts w:ascii="Arial" w:hAnsi="Arial" w:cs="Arial"/>
          <w:sz w:val="20"/>
          <w:szCs w:val="20"/>
        </w:rPr>
        <w:t xml:space="preserve">El usuario/cliente presiona el botón de comienzo </w:t>
      </w:r>
    </w:p>
    <w:p w:rsidR="007E67D6" w:rsidRPr="007E67D6" w:rsidRDefault="007A2023" w:rsidP="007E67D6">
      <w:pPr>
        <w:spacing w:after="0"/>
        <w:rPr>
          <w:rFonts w:ascii="Arial" w:hAnsi="Arial" w:cs="Arial"/>
          <w:sz w:val="20"/>
          <w:szCs w:val="20"/>
        </w:rPr>
      </w:pPr>
      <w:r>
        <w:rPr>
          <w:rFonts w:ascii="Arial" w:hAnsi="Arial" w:cs="Arial"/>
          <w:sz w:val="20"/>
          <w:szCs w:val="20"/>
        </w:rPr>
        <w:t xml:space="preserve">- </w:t>
      </w:r>
      <w:r w:rsidR="007E67D6" w:rsidRPr="007E67D6">
        <w:rPr>
          <w:rFonts w:ascii="Arial" w:hAnsi="Arial" w:cs="Arial"/>
          <w:sz w:val="20"/>
          <w:szCs w:val="20"/>
        </w:rPr>
        <w:t xml:space="preserve">Existe un operador que desea saber lo siguiente: </w:t>
      </w:r>
    </w:p>
    <w:p w:rsidR="007E67D6" w:rsidRPr="007E67D6" w:rsidRDefault="007A2023" w:rsidP="007A2023">
      <w:pPr>
        <w:spacing w:after="0"/>
        <w:ind w:firstLine="708"/>
        <w:rPr>
          <w:rFonts w:ascii="Arial" w:hAnsi="Arial" w:cs="Arial"/>
          <w:sz w:val="20"/>
          <w:szCs w:val="20"/>
        </w:rPr>
      </w:pPr>
      <w:r>
        <w:rPr>
          <w:rFonts w:ascii="Arial" w:hAnsi="Arial" w:cs="Arial"/>
          <w:sz w:val="20"/>
          <w:szCs w:val="20"/>
        </w:rPr>
        <w:t xml:space="preserve">a. </w:t>
      </w:r>
      <w:r w:rsidR="007E67D6" w:rsidRPr="007E67D6">
        <w:rPr>
          <w:rFonts w:ascii="Arial" w:hAnsi="Arial" w:cs="Arial"/>
          <w:sz w:val="20"/>
          <w:szCs w:val="20"/>
        </w:rPr>
        <w:t xml:space="preserve">Cuantos ítems han sido retornados en el día. </w:t>
      </w:r>
    </w:p>
    <w:p w:rsidR="007E67D6" w:rsidRPr="007E67D6" w:rsidRDefault="007A2023" w:rsidP="007A2023">
      <w:pPr>
        <w:spacing w:after="0"/>
        <w:ind w:firstLine="708"/>
        <w:rPr>
          <w:rFonts w:ascii="Arial" w:hAnsi="Arial" w:cs="Arial"/>
          <w:sz w:val="20"/>
          <w:szCs w:val="20"/>
        </w:rPr>
      </w:pPr>
      <w:r>
        <w:rPr>
          <w:rFonts w:ascii="Arial" w:hAnsi="Arial" w:cs="Arial"/>
          <w:sz w:val="20"/>
          <w:szCs w:val="20"/>
        </w:rPr>
        <w:t xml:space="preserve">b. </w:t>
      </w:r>
      <w:r w:rsidR="007E67D6" w:rsidRPr="007E67D6">
        <w:rPr>
          <w:rFonts w:ascii="Arial" w:hAnsi="Arial" w:cs="Arial"/>
          <w:sz w:val="20"/>
          <w:szCs w:val="20"/>
        </w:rPr>
        <w:t xml:space="preserve">Al final de cada día el operador solicita un resumen de todo lo depositado en el día. </w:t>
      </w:r>
    </w:p>
    <w:p w:rsidR="007E67D6" w:rsidRPr="007E67D6" w:rsidRDefault="007A2023" w:rsidP="007E67D6">
      <w:pPr>
        <w:spacing w:after="0"/>
        <w:rPr>
          <w:rFonts w:ascii="Arial" w:hAnsi="Arial" w:cs="Arial"/>
          <w:sz w:val="20"/>
          <w:szCs w:val="20"/>
        </w:rPr>
      </w:pPr>
      <w:r>
        <w:rPr>
          <w:rFonts w:ascii="Arial" w:hAnsi="Arial" w:cs="Arial"/>
          <w:sz w:val="20"/>
          <w:szCs w:val="20"/>
        </w:rPr>
        <w:t xml:space="preserve">- </w:t>
      </w:r>
      <w:r w:rsidR="007E67D6" w:rsidRPr="007E67D6">
        <w:rPr>
          <w:rFonts w:ascii="Arial" w:hAnsi="Arial" w:cs="Arial"/>
          <w:sz w:val="20"/>
          <w:szCs w:val="20"/>
        </w:rPr>
        <w:t xml:space="preserve">El operador debe además poder cambiar: </w:t>
      </w:r>
    </w:p>
    <w:p w:rsidR="007E67D6" w:rsidRPr="007E67D6" w:rsidRDefault="007A2023" w:rsidP="007A2023">
      <w:pPr>
        <w:spacing w:after="0"/>
        <w:ind w:firstLine="708"/>
        <w:rPr>
          <w:rFonts w:ascii="Arial" w:hAnsi="Arial" w:cs="Arial"/>
          <w:sz w:val="20"/>
          <w:szCs w:val="20"/>
        </w:rPr>
      </w:pPr>
      <w:r>
        <w:rPr>
          <w:rFonts w:ascii="Arial" w:hAnsi="Arial" w:cs="Arial"/>
          <w:sz w:val="20"/>
          <w:szCs w:val="20"/>
        </w:rPr>
        <w:t xml:space="preserve">a. </w:t>
      </w:r>
      <w:r w:rsidR="007E67D6" w:rsidRPr="007E67D6">
        <w:rPr>
          <w:rFonts w:ascii="Arial" w:hAnsi="Arial" w:cs="Arial"/>
          <w:sz w:val="20"/>
          <w:szCs w:val="20"/>
        </w:rPr>
        <w:t xml:space="preserve">Información asociada a ítems. </w:t>
      </w:r>
    </w:p>
    <w:p w:rsidR="007E67D6" w:rsidRPr="007E67D6" w:rsidRDefault="007A2023" w:rsidP="007A2023">
      <w:pPr>
        <w:spacing w:after="0"/>
        <w:ind w:firstLine="708"/>
        <w:rPr>
          <w:rFonts w:ascii="Arial" w:hAnsi="Arial" w:cs="Arial"/>
          <w:sz w:val="20"/>
          <w:szCs w:val="20"/>
        </w:rPr>
      </w:pPr>
      <w:r>
        <w:rPr>
          <w:rFonts w:ascii="Arial" w:hAnsi="Arial" w:cs="Arial"/>
          <w:sz w:val="20"/>
          <w:szCs w:val="20"/>
        </w:rPr>
        <w:t xml:space="preserve">b. </w:t>
      </w:r>
      <w:r w:rsidR="007E67D6" w:rsidRPr="007E67D6">
        <w:rPr>
          <w:rFonts w:ascii="Arial" w:hAnsi="Arial" w:cs="Arial"/>
          <w:sz w:val="20"/>
          <w:szCs w:val="20"/>
        </w:rPr>
        <w:t xml:space="preserve">Dar una alarma en el caso de que: </w:t>
      </w:r>
    </w:p>
    <w:p w:rsidR="007E67D6" w:rsidRPr="007E67D6" w:rsidRDefault="007A2023" w:rsidP="007A2023">
      <w:pPr>
        <w:spacing w:after="0"/>
        <w:ind w:left="708" w:firstLine="708"/>
        <w:rPr>
          <w:rFonts w:ascii="Arial" w:hAnsi="Arial" w:cs="Arial"/>
          <w:sz w:val="20"/>
          <w:szCs w:val="20"/>
        </w:rPr>
      </w:pPr>
      <w:r>
        <w:rPr>
          <w:rFonts w:ascii="Arial" w:hAnsi="Arial" w:cs="Arial"/>
          <w:sz w:val="20"/>
          <w:szCs w:val="20"/>
        </w:rPr>
        <w:t xml:space="preserve">i. </w:t>
      </w:r>
      <w:r w:rsidR="00C95261" w:rsidRPr="007E67D6">
        <w:rPr>
          <w:rFonts w:ascii="Arial" w:hAnsi="Arial" w:cs="Arial"/>
          <w:sz w:val="20"/>
          <w:szCs w:val="20"/>
        </w:rPr>
        <w:t>Ítem</w:t>
      </w:r>
      <w:r w:rsidR="007E67D6" w:rsidRPr="007E67D6">
        <w:rPr>
          <w:rFonts w:ascii="Arial" w:hAnsi="Arial" w:cs="Arial"/>
          <w:sz w:val="20"/>
          <w:szCs w:val="20"/>
        </w:rPr>
        <w:t xml:space="preserve"> se atora. </w:t>
      </w:r>
    </w:p>
    <w:p w:rsidR="007E67D6" w:rsidRPr="007E67D6" w:rsidRDefault="007A2023" w:rsidP="007A2023">
      <w:pPr>
        <w:spacing w:after="0"/>
        <w:ind w:left="708" w:firstLine="708"/>
        <w:rPr>
          <w:rFonts w:ascii="Arial" w:hAnsi="Arial" w:cs="Arial"/>
          <w:sz w:val="20"/>
          <w:szCs w:val="20"/>
        </w:rPr>
      </w:pPr>
      <w:proofErr w:type="spellStart"/>
      <w:r>
        <w:rPr>
          <w:rFonts w:ascii="Arial" w:hAnsi="Arial" w:cs="Arial"/>
          <w:sz w:val="20"/>
          <w:szCs w:val="20"/>
        </w:rPr>
        <w:t>ii</w:t>
      </w:r>
      <w:proofErr w:type="spellEnd"/>
      <w:r>
        <w:rPr>
          <w:rFonts w:ascii="Arial" w:hAnsi="Arial" w:cs="Arial"/>
          <w:sz w:val="20"/>
          <w:szCs w:val="20"/>
        </w:rPr>
        <w:t xml:space="preserve">. </w:t>
      </w:r>
      <w:r w:rsidR="007E67D6" w:rsidRPr="007E67D6">
        <w:rPr>
          <w:rFonts w:ascii="Arial" w:hAnsi="Arial" w:cs="Arial"/>
          <w:sz w:val="20"/>
          <w:szCs w:val="20"/>
        </w:rPr>
        <w:t xml:space="preserve">No hay más papel. </w:t>
      </w:r>
    </w:p>
    <w:p w:rsidR="007E67D6" w:rsidRPr="007E67D6" w:rsidRDefault="007E67D6" w:rsidP="007E67D6">
      <w:pPr>
        <w:spacing w:after="0"/>
        <w:rPr>
          <w:rFonts w:ascii="Arial" w:hAnsi="Arial" w:cs="Arial"/>
          <w:sz w:val="20"/>
          <w:szCs w:val="20"/>
        </w:rPr>
      </w:pPr>
    </w:p>
    <w:p w:rsidR="007E67D6" w:rsidRPr="007E67D6" w:rsidRDefault="007E67D6" w:rsidP="007E67D6">
      <w:pPr>
        <w:spacing w:after="0"/>
        <w:rPr>
          <w:rFonts w:ascii="Arial" w:hAnsi="Arial" w:cs="Arial"/>
          <w:sz w:val="20"/>
          <w:szCs w:val="20"/>
        </w:rPr>
      </w:pPr>
      <w:r w:rsidRPr="007E67D6">
        <w:rPr>
          <w:rFonts w:ascii="Arial" w:hAnsi="Arial" w:cs="Arial"/>
          <w:sz w:val="20"/>
          <w:szCs w:val="20"/>
        </w:rPr>
        <w:t xml:space="preserve"> Como una primera aproximación identificamos a los actores que </w:t>
      </w:r>
      <w:r w:rsidR="00C95261" w:rsidRPr="007E67D6">
        <w:rPr>
          <w:rFonts w:ascii="Arial" w:hAnsi="Arial" w:cs="Arial"/>
          <w:sz w:val="20"/>
          <w:szCs w:val="20"/>
        </w:rPr>
        <w:t>interactúan</w:t>
      </w:r>
      <w:r w:rsidRPr="007E67D6">
        <w:rPr>
          <w:rFonts w:ascii="Arial" w:hAnsi="Arial" w:cs="Arial"/>
          <w:sz w:val="20"/>
          <w:szCs w:val="20"/>
        </w:rPr>
        <w:t xml:space="preserve"> con el sistema: </w:t>
      </w:r>
    </w:p>
    <w:p w:rsidR="007E67D6" w:rsidRPr="007E67D6" w:rsidRDefault="007E67D6" w:rsidP="007E67D6">
      <w:pPr>
        <w:spacing w:after="0"/>
        <w:rPr>
          <w:rFonts w:ascii="Arial" w:hAnsi="Arial" w:cs="Arial"/>
          <w:sz w:val="20"/>
          <w:szCs w:val="20"/>
        </w:rPr>
      </w:pPr>
      <w:r w:rsidRPr="007E67D6">
        <w:rPr>
          <w:rFonts w:ascii="Arial" w:hAnsi="Arial" w:cs="Arial"/>
          <w:sz w:val="20"/>
          <w:szCs w:val="20"/>
        </w:rPr>
        <w:t xml:space="preserve"> </w:t>
      </w:r>
    </w:p>
    <w:p w:rsidR="007E67D6" w:rsidRDefault="00C95261" w:rsidP="00C95261">
      <w:pPr>
        <w:spacing w:after="0"/>
        <w:jc w:val="center"/>
        <w:rPr>
          <w:rFonts w:ascii="Arial" w:hAnsi="Arial" w:cs="Arial"/>
          <w:sz w:val="20"/>
          <w:szCs w:val="20"/>
        </w:rPr>
      </w:pPr>
      <w:r>
        <w:rPr>
          <w:rFonts w:ascii="Arial" w:hAnsi="Arial" w:cs="Arial"/>
          <w:noProof/>
          <w:sz w:val="20"/>
          <w:szCs w:val="20"/>
          <w:lang w:eastAsia="es-ES"/>
        </w:rPr>
        <w:lastRenderedPageBreak/>
        <w:drawing>
          <wp:inline distT="0" distB="0" distL="0" distR="0">
            <wp:extent cx="3680460" cy="1029970"/>
            <wp:effectExtent l="1905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3680460" cy="1029970"/>
                    </a:xfrm>
                    <a:prstGeom prst="rect">
                      <a:avLst/>
                    </a:prstGeom>
                    <a:noFill/>
                    <a:ln w="9525">
                      <a:noFill/>
                      <a:miter lim="800000"/>
                      <a:headEnd/>
                      <a:tailEnd/>
                    </a:ln>
                  </pic:spPr>
                </pic:pic>
              </a:graphicData>
            </a:graphic>
          </wp:inline>
        </w:drawing>
      </w:r>
    </w:p>
    <w:p w:rsidR="00C95261" w:rsidRPr="007E67D6" w:rsidRDefault="00C95261" w:rsidP="00C95261">
      <w:pPr>
        <w:spacing w:after="0"/>
        <w:jc w:val="center"/>
        <w:rPr>
          <w:rFonts w:ascii="Arial" w:hAnsi="Arial" w:cs="Arial"/>
          <w:sz w:val="20"/>
          <w:szCs w:val="20"/>
        </w:rPr>
      </w:pPr>
    </w:p>
    <w:p w:rsidR="007E67D6" w:rsidRPr="007E67D6" w:rsidRDefault="007E67D6" w:rsidP="007E67D6">
      <w:pPr>
        <w:spacing w:after="0"/>
        <w:rPr>
          <w:rFonts w:ascii="Arial" w:hAnsi="Arial" w:cs="Arial"/>
          <w:sz w:val="20"/>
          <w:szCs w:val="20"/>
        </w:rPr>
      </w:pPr>
      <w:r w:rsidRPr="007E67D6">
        <w:rPr>
          <w:rFonts w:ascii="Arial" w:hAnsi="Arial" w:cs="Arial"/>
          <w:sz w:val="20"/>
          <w:szCs w:val="20"/>
        </w:rPr>
        <w:t xml:space="preserve"> Luego, tenemos que un Cliente puede Depositar </w:t>
      </w:r>
      <w:proofErr w:type="spellStart"/>
      <w:r w:rsidRPr="007E67D6">
        <w:rPr>
          <w:rFonts w:ascii="Arial" w:hAnsi="Arial" w:cs="Arial"/>
          <w:sz w:val="20"/>
          <w:szCs w:val="20"/>
        </w:rPr>
        <w:t>Itemes</w:t>
      </w:r>
      <w:proofErr w:type="spellEnd"/>
      <w:r w:rsidRPr="007E67D6">
        <w:rPr>
          <w:rFonts w:ascii="Arial" w:hAnsi="Arial" w:cs="Arial"/>
          <w:sz w:val="20"/>
          <w:szCs w:val="20"/>
        </w:rPr>
        <w:t xml:space="preserve"> y un Operador puede cambiar la información de un </w:t>
      </w:r>
      <w:proofErr w:type="spellStart"/>
      <w:r w:rsidRPr="007E67D6">
        <w:rPr>
          <w:rFonts w:ascii="Arial" w:hAnsi="Arial" w:cs="Arial"/>
          <w:sz w:val="20"/>
          <w:szCs w:val="20"/>
        </w:rPr>
        <w:t>Item</w:t>
      </w:r>
      <w:proofErr w:type="spellEnd"/>
      <w:r w:rsidRPr="007E67D6">
        <w:rPr>
          <w:rFonts w:ascii="Arial" w:hAnsi="Arial" w:cs="Arial"/>
          <w:sz w:val="20"/>
          <w:szCs w:val="20"/>
        </w:rPr>
        <w:t xml:space="preserve"> o bien puede Imprimir un informe: </w:t>
      </w:r>
    </w:p>
    <w:p w:rsidR="007E67D6" w:rsidRPr="007E67D6" w:rsidRDefault="007E67D6" w:rsidP="007E67D6">
      <w:pPr>
        <w:spacing w:after="0"/>
        <w:rPr>
          <w:rFonts w:ascii="Arial" w:hAnsi="Arial" w:cs="Arial"/>
          <w:sz w:val="20"/>
          <w:szCs w:val="20"/>
        </w:rPr>
      </w:pPr>
      <w:r w:rsidRPr="007E67D6">
        <w:rPr>
          <w:rFonts w:ascii="Arial" w:hAnsi="Arial" w:cs="Arial"/>
          <w:sz w:val="20"/>
          <w:szCs w:val="20"/>
        </w:rPr>
        <w:t xml:space="preserve"> </w:t>
      </w:r>
    </w:p>
    <w:p w:rsidR="007E67D6" w:rsidRDefault="00C95261" w:rsidP="00C95261">
      <w:pPr>
        <w:spacing w:after="0"/>
        <w:jc w:val="center"/>
        <w:rPr>
          <w:rFonts w:ascii="Arial" w:hAnsi="Arial" w:cs="Arial"/>
          <w:sz w:val="20"/>
          <w:szCs w:val="20"/>
        </w:rPr>
      </w:pPr>
      <w:r>
        <w:rPr>
          <w:rFonts w:ascii="Arial" w:hAnsi="Arial" w:cs="Arial"/>
          <w:noProof/>
          <w:sz w:val="20"/>
          <w:szCs w:val="20"/>
          <w:lang w:eastAsia="es-ES"/>
        </w:rPr>
        <w:drawing>
          <wp:inline distT="0" distB="0" distL="0" distR="0">
            <wp:extent cx="4965700" cy="2176145"/>
            <wp:effectExtent l="19050" t="0" r="635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4965700" cy="2176145"/>
                    </a:xfrm>
                    <a:prstGeom prst="rect">
                      <a:avLst/>
                    </a:prstGeom>
                    <a:noFill/>
                    <a:ln w="9525">
                      <a:noFill/>
                      <a:miter lim="800000"/>
                      <a:headEnd/>
                      <a:tailEnd/>
                    </a:ln>
                  </pic:spPr>
                </pic:pic>
              </a:graphicData>
            </a:graphic>
          </wp:inline>
        </w:drawing>
      </w:r>
    </w:p>
    <w:p w:rsidR="00C95261" w:rsidRPr="007E67D6" w:rsidRDefault="00C95261" w:rsidP="007E67D6">
      <w:pPr>
        <w:spacing w:after="0"/>
        <w:rPr>
          <w:rFonts w:ascii="Arial" w:hAnsi="Arial" w:cs="Arial"/>
          <w:sz w:val="20"/>
          <w:szCs w:val="20"/>
        </w:rPr>
      </w:pPr>
    </w:p>
    <w:p w:rsidR="007E67D6" w:rsidRDefault="007E67D6" w:rsidP="007E67D6">
      <w:pPr>
        <w:spacing w:after="0"/>
        <w:rPr>
          <w:rFonts w:ascii="Arial" w:hAnsi="Arial" w:cs="Arial"/>
          <w:sz w:val="20"/>
          <w:szCs w:val="20"/>
        </w:rPr>
      </w:pPr>
      <w:r w:rsidRPr="007E67D6">
        <w:rPr>
          <w:rFonts w:ascii="Arial" w:hAnsi="Arial" w:cs="Arial"/>
          <w:sz w:val="20"/>
          <w:szCs w:val="20"/>
        </w:rPr>
        <w:t xml:space="preserve"> Además podemos notar que un </w:t>
      </w:r>
      <w:proofErr w:type="spellStart"/>
      <w:r w:rsidRPr="007E67D6">
        <w:rPr>
          <w:rFonts w:ascii="Arial" w:hAnsi="Arial" w:cs="Arial"/>
          <w:sz w:val="20"/>
          <w:szCs w:val="20"/>
        </w:rPr>
        <w:t>item</w:t>
      </w:r>
      <w:proofErr w:type="spellEnd"/>
      <w:r w:rsidRPr="007E67D6">
        <w:rPr>
          <w:rFonts w:ascii="Arial" w:hAnsi="Arial" w:cs="Arial"/>
          <w:sz w:val="20"/>
          <w:szCs w:val="20"/>
        </w:rPr>
        <w:t xml:space="preserve"> puede ser una Botella, un Tarro o una Jaba. </w:t>
      </w:r>
    </w:p>
    <w:p w:rsidR="00C95261" w:rsidRPr="007E67D6" w:rsidRDefault="00C95261" w:rsidP="007E67D6">
      <w:pPr>
        <w:spacing w:after="0"/>
        <w:rPr>
          <w:rFonts w:ascii="Arial" w:hAnsi="Arial" w:cs="Arial"/>
          <w:sz w:val="20"/>
          <w:szCs w:val="20"/>
        </w:rPr>
      </w:pPr>
    </w:p>
    <w:p w:rsidR="007E67D6" w:rsidRPr="007E67D6" w:rsidRDefault="00C95261" w:rsidP="00C95261">
      <w:pPr>
        <w:spacing w:after="0"/>
        <w:jc w:val="center"/>
        <w:rPr>
          <w:rFonts w:ascii="Arial" w:hAnsi="Arial" w:cs="Arial"/>
          <w:sz w:val="20"/>
          <w:szCs w:val="20"/>
        </w:rPr>
      </w:pPr>
      <w:r>
        <w:rPr>
          <w:rFonts w:ascii="Arial" w:hAnsi="Arial" w:cs="Arial"/>
          <w:noProof/>
          <w:sz w:val="20"/>
          <w:szCs w:val="20"/>
          <w:lang w:eastAsia="es-ES"/>
        </w:rPr>
        <w:drawing>
          <wp:inline distT="0" distB="0" distL="0" distR="0">
            <wp:extent cx="4398645" cy="2442210"/>
            <wp:effectExtent l="19050" t="0" r="190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4398645" cy="2442210"/>
                    </a:xfrm>
                    <a:prstGeom prst="rect">
                      <a:avLst/>
                    </a:prstGeom>
                    <a:noFill/>
                    <a:ln w="9525">
                      <a:noFill/>
                      <a:miter lim="800000"/>
                      <a:headEnd/>
                      <a:tailEnd/>
                    </a:ln>
                  </pic:spPr>
                </pic:pic>
              </a:graphicData>
            </a:graphic>
          </wp:inline>
        </w:drawing>
      </w:r>
    </w:p>
    <w:p w:rsidR="007E67D6" w:rsidRPr="007E67D6" w:rsidRDefault="007E67D6" w:rsidP="007E67D6">
      <w:pPr>
        <w:spacing w:after="0"/>
        <w:rPr>
          <w:rFonts w:ascii="Arial" w:hAnsi="Arial" w:cs="Arial"/>
          <w:sz w:val="20"/>
          <w:szCs w:val="20"/>
        </w:rPr>
      </w:pPr>
    </w:p>
    <w:p w:rsidR="007E67D6" w:rsidRPr="007E67D6" w:rsidRDefault="007E67D6" w:rsidP="007E67D6">
      <w:pPr>
        <w:spacing w:after="0"/>
        <w:rPr>
          <w:rFonts w:ascii="Arial" w:hAnsi="Arial" w:cs="Arial"/>
          <w:sz w:val="20"/>
          <w:szCs w:val="20"/>
        </w:rPr>
      </w:pPr>
      <w:r w:rsidRPr="007E67D6">
        <w:rPr>
          <w:rFonts w:ascii="Arial" w:hAnsi="Arial" w:cs="Arial"/>
          <w:sz w:val="20"/>
          <w:szCs w:val="20"/>
        </w:rPr>
        <w:t xml:space="preserve"> Otro aspecto es la impresión de comprobantes, que puede ser realizada después de depositar algún </w:t>
      </w:r>
      <w:r w:rsidR="00C95261" w:rsidRPr="007E67D6">
        <w:rPr>
          <w:rFonts w:ascii="Arial" w:hAnsi="Arial" w:cs="Arial"/>
          <w:sz w:val="20"/>
          <w:szCs w:val="20"/>
        </w:rPr>
        <w:t>ítem</w:t>
      </w:r>
      <w:r w:rsidRPr="007E67D6">
        <w:rPr>
          <w:rFonts w:ascii="Arial" w:hAnsi="Arial" w:cs="Arial"/>
          <w:sz w:val="20"/>
          <w:szCs w:val="20"/>
        </w:rPr>
        <w:t xml:space="preserve"> por un cliente o bien puede ser realizada a petición de un operador. </w:t>
      </w:r>
    </w:p>
    <w:p w:rsidR="007E67D6" w:rsidRPr="007E67D6" w:rsidRDefault="007E67D6" w:rsidP="007E67D6">
      <w:pPr>
        <w:spacing w:after="0"/>
        <w:rPr>
          <w:rFonts w:ascii="Arial" w:hAnsi="Arial" w:cs="Arial"/>
          <w:sz w:val="20"/>
          <w:szCs w:val="20"/>
        </w:rPr>
      </w:pPr>
      <w:r w:rsidRPr="007E67D6">
        <w:rPr>
          <w:rFonts w:ascii="Arial" w:hAnsi="Arial" w:cs="Arial"/>
          <w:sz w:val="20"/>
          <w:szCs w:val="20"/>
        </w:rPr>
        <w:t xml:space="preserve"> </w:t>
      </w:r>
    </w:p>
    <w:p w:rsidR="007E67D6" w:rsidRDefault="00C95261" w:rsidP="00C95261">
      <w:pPr>
        <w:spacing w:after="0"/>
        <w:jc w:val="center"/>
        <w:rPr>
          <w:rFonts w:ascii="Arial" w:hAnsi="Arial" w:cs="Arial"/>
          <w:sz w:val="20"/>
          <w:szCs w:val="20"/>
        </w:rPr>
      </w:pPr>
      <w:r>
        <w:rPr>
          <w:rFonts w:ascii="Arial" w:hAnsi="Arial" w:cs="Arial"/>
          <w:noProof/>
          <w:sz w:val="20"/>
          <w:szCs w:val="20"/>
          <w:lang w:eastAsia="es-ES"/>
        </w:rPr>
        <w:lastRenderedPageBreak/>
        <w:drawing>
          <wp:inline distT="0" distB="0" distL="0" distR="0">
            <wp:extent cx="2928620" cy="2303145"/>
            <wp:effectExtent l="19050" t="0" r="508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2928620" cy="2303145"/>
                    </a:xfrm>
                    <a:prstGeom prst="rect">
                      <a:avLst/>
                    </a:prstGeom>
                    <a:noFill/>
                    <a:ln w="9525">
                      <a:noFill/>
                      <a:miter lim="800000"/>
                      <a:headEnd/>
                      <a:tailEnd/>
                    </a:ln>
                  </pic:spPr>
                </pic:pic>
              </a:graphicData>
            </a:graphic>
          </wp:inline>
        </w:drawing>
      </w:r>
    </w:p>
    <w:p w:rsidR="00C95261" w:rsidRPr="007E67D6" w:rsidRDefault="00C95261" w:rsidP="007E67D6">
      <w:pPr>
        <w:spacing w:after="0"/>
        <w:rPr>
          <w:rFonts w:ascii="Arial" w:hAnsi="Arial" w:cs="Arial"/>
          <w:sz w:val="20"/>
          <w:szCs w:val="20"/>
        </w:rPr>
      </w:pPr>
    </w:p>
    <w:p w:rsidR="007E67D6" w:rsidRDefault="007E67D6" w:rsidP="007E67D6">
      <w:pPr>
        <w:spacing w:after="0"/>
        <w:rPr>
          <w:rFonts w:ascii="Arial" w:hAnsi="Arial" w:cs="Arial"/>
          <w:sz w:val="20"/>
          <w:szCs w:val="20"/>
        </w:rPr>
      </w:pPr>
      <w:r w:rsidRPr="007E67D6">
        <w:rPr>
          <w:rFonts w:ascii="Arial" w:hAnsi="Arial" w:cs="Arial"/>
          <w:sz w:val="20"/>
          <w:szCs w:val="20"/>
        </w:rPr>
        <w:t xml:space="preserve"> Entonces, el diseño completo del diagrama Use Case es:</w:t>
      </w:r>
    </w:p>
    <w:p w:rsidR="00C95261" w:rsidRDefault="00C95261" w:rsidP="007E67D6">
      <w:pPr>
        <w:spacing w:after="0"/>
        <w:rPr>
          <w:rFonts w:ascii="Arial" w:hAnsi="Arial" w:cs="Arial"/>
          <w:sz w:val="20"/>
          <w:szCs w:val="20"/>
        </w:rPr>
      </w:pPr>
    </w:p>
    <w:p w:rsidR="00C95261" w:rsidRPr="007E67D6" w:rsidRDefault="00C95261" w:rsidP="00C95261">
      <w:pPr>
        <w:spacing w:after="0"/>
        <w:jc w:val="center"/>
        <w:rPr>
          <w:rFonts w:ascii="Arial" w:hAnsi="Arial" w:cs="Arial"/>
          <w:sz w:val="20"/>
          <w:szCs w:val="20"/>
        </w:rPr>
      </w:pPr>
      <w:r>
        <w:rPr>
          <w:rFonts w:ascii="Arial" w:hAnsi="Arial" w:cs="Arial"/>
          <w:noProof/>
          <w:sz w:val="20"/>
          <w:szCs w:val="20"/>
          <w:lang w:eastAsia="es-ES"/>
        </w:rPr>
        <w:drawing>
          <wp:inline distT="0" distB="0" distL="0" distR="0">
            <wp:extent cx="5400040" cy="3399909"/>
            <wp:effectExtent l="1905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5400040" cy="3399909"/>
                    </a:xfrm>
                    <a:prstGeom prst="rect">
                      <a:avLst/>
                    </a:prstGeom>
                    <a:noFill/>
                    <a:ln w="9525">
                      <a:noFill/>
                      <a:miter lim="800000"/>
                      <a:headEnd/>
                      <a:tailEnd/>
                    </a:ln>
                  </pic:spPr>
                </pic:pic>
              </a:graphicData>
            </a:graphic>
          </wp:inline>
        </w:drawing>
      </w:r>
    </w:p>
    <w:sectPr w:rsidR="00C95261" w:rsidRPr="007E67D6" w:rsidSect="00DC3C5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674D"/>
    <w:multiLevelType w:val="hybridMultilevel"/>
    <w:tmpl w:val="E1A06738"/>
    <w:lvl w:ilvl="0" w:tplc="0F0EEE2E">
      <w:numFmt w:val="bullet"/>
      <w:lvlText w:val="-"/>
      <w:lvlJc w:val="left"/>
      <w:pPr>
        <w:ind w:left="1776" w:hanging="360"/>
      </w:pPr>
      <w:rPr>
        <w:rFonts w:ascii="Arial" w:eastAsiaTheme="minorHAnsi"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nsid w:val="4962770E"/>
    <w:multiLevelType w:val="hybridMultilevel"/>
    <w:tmpl w:val="6C068E50"/>
    <w:lvl w:ilvl="0" w:tplc="E17E2FDC">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985060"/>
    <w:rsid w:val="007A2023"/>
    <w:rsid w:val="007E67D6"/>
    <w:rsid w:val="00814EE4"/>
    <w:rsid w:val="0094346C"/>
    <w:rsid w:val="00985060"/>
    <w:rsid w:val="00C95261"/>
    <w:rsid w:val="00CB35FF"/>
    <w:rsid w:val="00DC3C5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5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850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5060"/>
    <w:rPr>
      <w:rFonts w:ascii="Tahoma" w:hAnsi="Tahoma" w:cs="Tahoma"/>
      <w:sz w:val="16"/>
      <w:szCs w:val="16"/>
    </w:rPr>
  </w:style>
  <w:style w:type="paragraph" w:styleId="Prrafodelista">
    <w:name w:val="List Paragraph"/>
    <w:basedOn w:val="Normal"/>
    <w:uiPriority w:val="34"/>
    <w:qFormat/>
    <w:rsid w:val="009850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1453</Words>
  <Characters>7995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by sebabarce</Company>
  <LinksUpToDate>false</LinksUpToDate>
  <CharactersWithSpaces>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JvanWolfxD</dc:creator>
  <cp:keywords/>
  <dc:description/>
  <cp:lastModifiedBy>JvanWolfxD</cp:lastModifiedBy>
  <cp:revision>6</cp:revision>
  <dcterms:created xsi:type="dcterms:W3CDTF">2011-10-04T16:48:00Z</dcterms:created>
  <dcterms:modified xsi:type="dcterms:W3CDTF">2011-10-04T17:07:00Z</dcterms:modified>
</cp:coreProperties>
</file>