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43" w:rsidRDefault="004C7043">
      <w:r>
        <w:t>HOJA 11</w:t>
      </w:r>
      <w:bookmarkStart w:id="0" w:name="_GoBack"/>
      <w:bookmarkEnd w:id="0"/>
    </w:p>
    <w:p w:rsidR="00FE0744" w:rsidRDefault="004C7043">
      <w:r>
        <w:t>EL VALLE DEL TANGAMANGA LA CAPITAL DE SAN LUIS POTOSI</w:t>
      </w:r>
    </w:p>
    <w:p w:rsidR="004C7043" w:rsidRDefault="004C7043"/>
    <w:p w:rsidR="004C7043" w:rsidRDefault="004C7043">
      <w:r>
        <w:rPr>
          <w:rFonts w:ascii="Arial" w:hAnsi="Arial" w:cs="Arial"/>
          <w:noProof/>
          <w:color w:val="0000FF"/>
          <w:sz w:val="27"/>
          <w:szCs w:val="27"/>
          <w:shd w:val="clear" w:color="auto" w:fill="705330"/>
          <w:lang w:eastAsia="es-MX"/>
        </w:rPr>
        <w:drawing>
          <wp:inline distT="0" distB="0" distL="0" distR="0" wp14:anchorId="7BD826D2" wp14:editId="2D22A56E">
            <wp:extent cx="3638550" cy="1733550"/>
            <wp:effectExtent l="0" t="0" r="0" b="0"/>
            <wp:docPr id="1" name="Imagen 1" descr="Resultado de imagen para EL VALLE DEL TANGAMANG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esultado de imagen para EL VALLE DEL TANGAMANG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70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43"/>
    <w:rsid w:val="00322A9A"/>
    <w:rsid w:val="004C7043"/>
    <w:rsid w:val="0067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2C6F9-D0FA-40AA-BFD1-68770845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.mx/imgres?imgurl=http://www.xxvcongresoregionalslp.org.mx/images/image_webxxvcr-06.png&amp;imgrefurl=http://www.xxvcongresoregionalslp.org.mx/index.php/hospedaje/sitios-de-interes&amp;docid=xMW3faJmaSu59M&amp;tbnid=gMlo_-zw9QjwzM:&amp;vet=1&amp;w=431&amp;h=285&amp;bih=559&amp;biw=1143&amp;q=EL%20VALLE%20DEL%20TANGAMANGA&amp;ved=0ahUKEwjF-MCFxI7SAhVS3WMKHc3oDQ44rAIQMwhUKFAwUA&amp;iact=mrc&amp;uact=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Raymundo Estrada Dominguez</dc:creator>
  <cp:keywords/>
  <dc:description/>
  <cp:lastModifiedBy>Raymundo Estrada Dominguez</cp:lastModifiedBy>
  <cp:revision>1</cp:revision>
  <dcterms:created xsi:type="dcterms:W3CDTF">2017-02-13T23:42:00Z</dcterms:created>
  <dcterms:modified xsi:type="dcterms:W3CDTF">2017-02-14T02:25:00Z</dcterms:modified>
</cp:coreProperties>
</file>